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5A7" w:rsidRDefault="009A2C0F" w:rsidP="00C35CEF">
      <w:pPr>
        <w:spacing w:line="500" w:lineRule="atLeast"/>
        <w:jc w:val="center"/>
        <w:rPr>
          <w:rFonts w:ascii="ＭＳ 明朝" w:hAnsi="ＭＳ 明朝"/>
          <w:b/>
          <w:sz w:val="16"/>
          <w:szCs w:val="30"/>
        </w:rPr>
      </w:pPr>
      <w:bookmarkStart w:id="0" w:name="OLE_LINK1"/>
      <w:r>
        <w:rPr>
          <w:rFonts w:ascii="ＭＳ 明朝" w:hAnsi="ＭＳ 明朝" w:hint="eastAsia"/>
          <w:b/>
          <w:sz w:val="30"/>
          <w:szCs w:val="30"/>
        </w:rPr>
        <w:t>令和</w:t>
      </w:r>
      <w:r w:rsidR="009B0DCD">
        <w:rPr>
          <w:rFonts w:ascii="ＭＳ 明朝" w:hAnsi="ＭＳ 明朝" w:hint="eastAsia"/>
          <w:b/>
          <w:sz w:val="30"/>
          <w:szCs w:val="30"/>
        </w:rPr>
        <w:t>３</w:t>
      </w:r>
      <w:r w:rsidR="006565A7">
        <w:rPr>
          <w:rFonts w:ascii="ＭＳ 明朝" w:hAnsi="ＭＳ 明朝" w:hint="eastAsia"/>
          <w:b/>
          <w:sz w:val="30"/>
          <w:szCs w:val="30"/>
        </w:rPr>
        <w:t>年度上期事業報告について</w:t>
      </w:r>
    </w:p>
    <w:p w:rsidR="006565A7" w:rsidRPr="006565A7" w:rsidRDefault="006565A7" w:rsidP="006565A7">
      <w:pPr>
        <w:spacing w:line="500" w:lineRule="atLeast"/>
        <w:jc w:val="center"/>
        <w:rPr>
          <w:rFonts w:ascii="ＭＳ 明朝" w:hAnsi="ＭＳ 明朝"/>
          <w:b/>
          <w:sz w:val="16"/>
          <w:szCs w:val="30"/>
        </w:rPr>
      </w:pPr>
    </w:p>
    <w:p w:rsidR="00362D45" w:rsidRPr="00403C5E" w:rsidRDefault="009A2C0F" w:rsidP="00B662D3">
      <w:pPr>
        <w:numPr>
          <w:ilvl w:val="0"/>
          <w:numId w:val="21"/>
        </w:numPr>
        <w:spacing w:line="440" w:lineRule="exact"/>
        <w:rPr>
          <w:rFonts w:ascii="ＭＳ 明朝" w:hAnsi="ＭＳ 明朝"/>
          <w:b/>
          <w:sz w:val="30"/>
          <w:szCs w:val="30"/>
        </w:rPr>
      </w:pPr>
      <w:r>
        <w:rPr>
          <w:rFonts w:ascii="ＭＳ 明朝" w:hAnsi="ＭＳ 明朝" w:hint="eastAsia"/>
          <w:b/>
          <w:sz w:val="30"/>
          <w:szCs w:val="30"/>
        </w:rPr>
        <w:t>令和</w:t>
      </w:r>
      <w:r w:rsidR="009B0DCD">
        <w:rPr>
          <w:rFonts w:ascii="ＭＳ 明朝" w:hAnsi="ＭＳ 明朝" w:hint="eastAsia"/>
          <w:b/>
          <w:sz w:val="30"/>
          <w:szCs w:val="30"/>
        </w:rPr>
        <w:t>３</w:t>
      </w:r>
      <w:r w:rsidR="006C0E90" w:rsidRPr="00403C5E">
        <w:rPr>
          <w:rFonts w:ascii="ＭＳ 明朝" w:hAnsi="ＭＳ 明朝" w:hint="eastAsia"/>
          <w:b/>
          <w:sz w:val="30"/>
          <w:szCs w:val="30"/>
        </w:rPr>
        <w:t>年度上期事業報告</w:t>
      </w:r>
    </w:p>
    <w:bookmarkEnd w:id="0"/>
    <w:p w:rsidR="007644A7" w:rsidRDefault="007644A7" w:rsidP="00B662D3">
      <w:pPr>
        <w:spacing w:line="440" w:lineRule="exact"/>
        <w:ind w:leftChars="200" w:left="420" w:firstLineChars="100" w:firstLine="240"/>
        <w:rPr>
          <w:rFonts w:ascii="ＭＳ 明朝" w:hAnsi="ＭＳ 明朝"/>
          <w:sz w:val="24"/>
        </w:rPr>
      </w:pPr>
    </w:p>
    <w:p w:rsidR="00A56475" w:rsidRDefault="009B0DCD" w:rsidP="00607F18">
      <w:pPr>
        <w:spacing w:line="440" w:lineRule="exact"/>
        <w:ind w:leftChars="200" w:left="420" w:firstLineChars="100" w:firstLine="240"/>
        <w:rPr>
          <w:rFonts w:ascii="ＭＳ 明朝" w:hAnsi="ＭＳ 明朝"/>
          <w:sz w:val="24"/>
        </w:rPr>
      </w:pPr>
      <w:r>
        <w:rPr>
          <w:rFonts w:ascii="ＭＳ 明朝" w:hAnsi="ＭＳ 明朝" w:hint="eastAsia"/>
          <w:sz w:val="24"/>
        </w:rPr>
        <w:t>令和３</w:t>
      </w:r>
      <w:r w:rsidR="00A56475">
        <w:rPr>
          <w:rFonts w:ascii="ＭＳ 明朝" w:hAnsi="ＭＳ 明朝" w:hint="eastAsia"/>
          <w:sz w:val="24"/>
        </w:rPr>
        <w:t>年度上期の日本経済は、新型コロナウイルス感染症の影響により、依然とし</w:t>
      </w:r>
    </w:p>
    <w:p w:rsidR="00A56475" w:rsidRDefault="00A56475" w:rsidP="00A56475">
      <w:pPr>
        <w:spacing w:line="440" w:lineRule="exact"/>
        <w:ind w:leftChars="200" w:left="420"/>
        <w:rPr>
          <w:rFonts w:ascii="ＭＳ 明朝" w:hAnsi="ＭＳ 明朝"/>
          <w:sz w:val="24"/>
        </w:rPr>
      </w:pPr>
      <w:r>
        <w:rPr>
          <w:rFonts w:ascii="ＭＳ 明朝" w:hAnsi="ＭＳ 明朝" w:hint="eastAsia"/>
          <w:sz w:val="24"/>
        </w:rPr>
        <w:t>て厳しい状況にあるなか、持ち直しの動きが続いているものの</w:t>
      </w:r>
      <w:r w:rsidR="00607F18" w:rsidRPr="00607F18">
        <w:rPr>
          <w:rFonts w:ascii="ＭＳ 明朝" w:hAnsi="ＭＳ 明朝" w:hint="eastAsia"/>
          <w:sz w:val="24"/>
        </w:rPr>
        <w:t>、</w:t>
      </w:r>
      <w:r>
        <w:rPr>
          <w:rFonts w:ascii="ＭＳ 明朝" w:hAnsi="ＭＳ 明朝" w:hint="eastAsia"/>
          <w:sz w:val="24"/>
        </w:rPr>
        <w:t>一部で弱さが増して</w:t>
      </w:r>
    </w:p>
    <w:p w:rsidR="00A56475" w:rsidRDefault="00A56475" w:rsidP="00A56475">
      <w:pPr>
        <w:spacing w:line="440" w:lineRule="exact"/>
        <w:ind w:leftChars="200" w:left="420"/>
        <w:rPr>
          <w:rFonts w:ascii="ＭＳ 明朝" w:hAnsi="ＭＳ 明朝"/>
          <w:sz w:val="24"/>
        </w:rPr>
      </w:pPr>
      <w:r>
        <w:rPr>
          <w:rFonts w:ascii="ＭＳ 明朝" w:hAnsi="ＭＳ 明朝" w:hint="eastAsia"/>
          <w:sz w:val="24"/>
        </w:rPr>
        <w:t>おり</w:t>
      </w:r>
      <w:r w:rsidR="00607F18" w:rsidRPr="00607F18">
        <w:rPr>
          <w:rFonts w:ascii="ＭＳ 明朝" w:hAnsi="ＭＳ 明朝" w:hint="eastAsia"/>
          <w:sz w:val="24"/>
        </w:rPr>
        <w:t>、</w:t>
      </w:r>
      <w:r>
        <w:rPr>
          <w:rFonts w:ascii="ＭＳ 明朝" w:hAnsi="ＭＳ 明朝" w:hint="eastAsia"/>
          <w:sz w:val="24"/>
        </w:rPr>
        <w:t>いわゆる「Ｋ字回復」といわれる業種による二極化がみられる状況にあります。</w:t>
      </w:r>
    </w:p>
    <w:p w:rsidR="00A56475" w:rsidRDefault="00607F18" w:rsidP="006372F4">
      <w:pPr>
        <w:spacing w:line="440" w:lineRule="exact"/>
        <w:ind w:leftChars="200" w:left="420" w:firstLineChars="100" w:firstLine="240"/>
        <w:rPr>
          <w:rFonts w:ascii="ＭＳ 明朝" w:hAnsi="ＭＳ 明朝"/>
          <w:sz w:val="24"/>
        </w:rPr>
      </w:pPr>
      <w:r w:rsidRPr="00607F18">
        <w:rPr>
          <w:rFonts w:ascii="ＭＳ 明朝" w:hAnsi="ＭＳ 明朝" w:hint="eastAsia"/>
          <w:sz w:val="24"/>
        </w:rPr>
        <w:t>先行き</w:t>
      </w:r>
      <w:r w:rsidR="00A56475">
        <w:rPr>
          <w:rFonts w:ascii="ＭＳ 明朝" w:hAnsi="ＭＳ 明朝" w:hint="eastAsia"/>
          <w:sz w:val="24"/>
        </w:rPr>
        <w:t>については、ワクチン接種の促進や海外経済の改善等により、持ち直しが期</w:t>
      </w:r>
    </w:p>
    <w:p w:rsidR="006579D1" w:rsidRDefault="00A56475" w:rsidP="006372F4">
      <w:pPr>
        <w:spacing w:line="440" w:lineRule="exact"/>
        <w:ind w:firstLineChars="200" w:firstLine="480"/>
        <w:rPr>
          <w:rFonts w:ascii="ＭＳ 明朝" w:hAnsi="ＭＳ 明朝"/>
          <w:sz w:val="24"/>
        </w:rPr>
      </w:pPr>
      <w:r>
        <w:rPr>
          <w:rFonts w:ascii="ＭＳ 明朝" w:hAnsi="ＭＳ 明朝" w:hint="eastAsia"/>
          <w:sz w:val="24"/>
        </w:rPr>
        <w:t>待されるが</w:t>
      </w:r>
      <w:r w:rsidR="006579D1">
        <w:rPr>
          <w:rFonts w:ascii="ＭＳ 明朝" w:hAnsi="ＭＳ 明朝" w:hint="eastAsia"/>
          <w:sz w:val="24"/>
        </w:rPr>
        <w:t>、新たなコロナウイルスの変異株の感染拡大による下振れリスクに注意す</w:t>
      </w:r>
    </w:p>
    <w:p w:rsidR="00607F18" w:rsidRPr="00607F18" w:rsidRDefault="006579D1" w:rsidP="00A56475">
      <w:pPr>
        <w:spacing w:line="440" w:lineRule="exact"/>
        <w:ind w:firstLineChars="200" w:firstLine="480"/>
        <w:rPr>
          <w:rFonts w:ascii="ＭＳ 明朝" w:hAnsi="ＭＳ 明朝"/>
          <w:sz w:val="24"/>
        </w:rPr>
      </w:pPr>
      <w:r>
        <w:rPr>
          <w:rFonts w:ascii="ＭＳ 明朝" w:hAnsi="ＭＳ 明朝" w:hint="eastAsia"/>
          <w:sz w:val="24"/>
        </w:rPr>
        <w:t>る必要があります</w:t>
      </w:r>
      <w:r w:rsidR="00607F18" w:rsidRPr="00607F18">
        <w:rPr>
          <w:rFonts w:ascii="ＭＳ 明朝" w:hAnsi="ＭＳ 明朝" w:hint="eastAsia"/>
          <w:sz w:val="24"/>
        </w:rPr>
        <w:t>。</w:t>
      </w:r>
    </w:p>
    <w:p w:rsidR="00C35CEF" w:rsidRDefault="006372F4" w:rsidP="00C35CEF">
      <w:pPr>
        <w:spacing w:line="440" w:lineRule="exact"/>
        <w:ind w:firstLineChars="300" w:firstLine="720"/>
        <w:rPr>
          <w:rFonts w:ascii="ＭＳ 明朝" w:hAnsi="ＭＳ 明朝"/>
          <w:sz w:val="24"/>
        </w:rPr>
      </w:pPr>
      <w:r>
        <w:rPr>
          <w:rFonts w:ascii="ＭＳ 明朝" w:hAnsi="ＭＳ 明朝" w:hint="eastAsia"/>
          <w:sz w:val="24"/>
        </w:rPr>
        <w:t>輸出入をみると、輸出は緩やかな増加が続いており</w:t>
      </w:r>
      <w:r w:rsidR="00C35CEF">
        <w:rPr>
          <w:rFonts w:ascii="ＭＳ 明朝" w:hAnsi="ＭＳ 明朝" w:hint="eastAsia"/>
          <w:sz w:val="24"/>
        </w:rPr>
        <w:t>、輸入はこのところ持ち直しの</w:t>
      </w:r>
    </w:p>
    <w:p w:rsidR="00771513" w:rsidRDefault="00C35CEF" w:rsidP="00C35CEF">
      <w:pPr>
        <w:spacing w:line="440" w:lineRule="exact"/>
        <w:ind w:firstLineChars="200" w:firstLine="480"/>
        <w:rPr>
          <w:rFonts w:ascii="ＭＳ 明朝" w:hAnsi="ＭＳ 明朝"/>
          <w:sz w:val="24"/>
        </w:rPr>
      </w:pPr>
      <w:r>
        <w:rPr>
          <w:rFonts w:ascii="ＭＳ 明朝" w:hAnsi="ＭＳ 明朝" w:hint="eastAsia"/>
          <w:sz w:val="24"/>
        </w:rPr>
        <w:t>動きに足踏みがみられる状況で</w:t>
      </w:r>
      <w:r w:rsidR="006372F4">
        <w:rPr>
          <w:rFonts w:ascii="ＭＳ 明朝" w:hAnsi="ＭＳ 明朝" w:hint="eastAsia"/>
          <w:sz w:val="24"/>
        </w:rPr>
        <w:t>す</w:t>
      </w:r>
      <w:r w:rsidR="006372F4" w:rsidRPr="00607F18">
        <w:rPr>
          <w:rFonts w:ascii="ＭＳ 明朝" w:hAnsi="ＭＳ 明朝" w:hint="eastAsia"/>
          <w:sz w:val="24"/>
        </w:rPr>
        <w:t>。</w:t>
      </w:r>
    </w:p>
    <w:p w:rsidR="006372F4" w:rsidRPr="006579D1" w:rsidRDefault="006372F4" w:rsidP="006372F4">
      <w:pPr>
        <w:spacing w:line="440" w:lineRule="exact"/>
        <w:ind w:leftChars="200" w:left="420" w:firstLineChars="100" w:firstLine="240"/>
        <w:rPr>
          <w:rFonts w:ascii="ＭＳ 明朝" w:hAnsi="ＭＳ 明朝"/>
          <w:sz w:val="24"/>
        </w:rPr>
      </w:pPr>
    </w:p>
    <w:p w:rsidR="00363739" w:rsidRPr="00371B46" w:rsidRDefault="00747899" w:rsidP="00371B46">
      <w:pPr>
        <w:spacing w:line="440" w:lineRule="exact"/>
        <w:ind w:firstLineChars="150" w:firstLine="360"/>
        <w:rPr>
          <w:rFonts w:ascii="ＭＳ 明朝" w:hAnsi="ＭＳ 明朝"/>
          <w:kern w:val="0"/>
          <w:sz w:val="24"/>
        </w:rPr>
      </w:pPr>
      <w:r w:rsidRPr="00371B46">
        <w:rPr>
          <w:rFonts w:ascii="ＭＳ 明朝" w:hAnsi="ＭＳ 明朝" w:hint="eastAsia"/>
          <w:kern w:val="0"/>
          <w:sz w:val="24"/>
        </w:rPr>
        <w:t>こうした中、本年度上期の当組合管轄の</w:t>
      </w:r>
      <w:r w:rsidR="00363739" w:rsidRPr="00371B46">
        <w:rPr>
          <w:rFonts w:ascii="ＭＳ 明朝" w:hAnsi="ＭＳ 明朝" w:hint="eastAsia"/>
          <w:kern w:val="0"/>
          <w:sz w:val="24"/>
        </w:rPr>
        <w:t>貨物取扱い実績は</w:t>
      </w:r>
      <w:r w:rsidR="00B057C7" w:rsidRPr="00E4648F">
        <w:rPr>
          <w:rFonts w:ascii="ＭＳ 明朝" w:hAnsi="ＭＳ 明朝" w:hint="eastAsia"/>
          <w:color w:val="FF0000"/>
          <w:kern w:val="0"/>
          <w:sz w:val="24"/>
        </w:rPr>
        <w:t>２，５５</w:t>
      </w:r>
      <w:r w:rsidR="00703C1D" w:rsidRPr="00E4648F">
        <w:rPr>
          <w:rFonts w:ascii="ＭＳ 明朝" w:hAnsi="ＭＳ 明朝" w:hint="eastAsia"/>
          <w:color w:val="FF0000"/>
          <w:kern w:val="0"/>
          <w:sz w:val="24"/>
        </w:rPr>
        <w:t>８</w:t>
      </w:r>
      <w:r w:rsidR="00B057C7" w:rsidRPr="00E4648F">
        <w:rPr>
          <w:rFonts w:ascii="ＭＳ 明朝" w:hAnsi="ＭＳ 明朝" w:hint="eastAsia"/>
          <w:color w:val="FF0000"/>
          <w:kern w:val="0"/>
          <w:sz w:val="24"/>
        </w:rPr>
        <w:t>，</w:t>
      </w:r>
      <w:r w:rsidR="00703C1D" w:rsidRPr="00E4648F">
        <w:rPr>
          <w:rFonts w:ascii="ＭＳ 明朝" w:hAnsi="ＭＳ 明朝" w:hint="eastAsia"/>
          <w:color w:val="FF0000"/>
          <w:kern w:val="0"/>
          <w:sz w:val="24"/>
        </w:rPr>
        <w:t>６０２</w:t>
      </w:r>
      <w:r w:rsidR="00363739" w:rsidRPr="00371B46">
        <w:rPr>
          <w:rFonts w:ascii="ＭＳ 明朝" w:hAnsi="ＭＳ 明朝" w:hint="eastAsia"/>
          <w:kern w:val="0"/>
          <w:sz w:val="24"/>
        </w:rPr>
        <w:t>トン</w:t>
      </w:r>
    </w:p>
    <w:p w:rsidR="00BA79B5" w:rsidRPr="00371B46" w:rsidRDefault="00363739" w:rsidP="00371B46">
      <w:pPr>
        <w:spacing w:line="440" w:lineRule="exact"/>
        <w:ind w:firstLineChars="150" w:firstLine="360"/>
        <w:rPr>
          <w:rFonts w:ascii="ＭＳ 明朝" w:hAnsi="ＭＳ 明朝"/>
          <w:sz w:val="24"/>
        </w:rPr>
      </w:pPr>
      <w:r w:rsidRPr="00371B46">
        <w:rPr>
          <w:rFonts w:ascii="ＭＳ 明朝" w:hAnsi="ＭＳ 明朝" w:hint="eastAsia"/>
          <w:kern w:val="0"/>
          <w:sz w:val="24"/>
        </w:rPr>
        <w:t>で、</w:t>
      </w:r>
      <w:r w:rsidR="002B5C82" w:rsidRPr="00371B46">
        <w:rPr>
          <w:rFonts w:ascii="ＭＳ 明朝" w:hAnsi="ＭＳ 明朝" w:hint="eastAsia"/>
          <w:kern w:val="0"/>
          <w:sz w:val="24"/>
        </w:rPr>
        <w:t>前年度上期の</w:t>
      </w:r>
      <w:r w:rsidR="00F23BFD" w:rsidRPr="00371B46">
        <w:rPr>
          <w:rFonts w:ascii="ＭＳ 明朝" w:hAnsi="ＭＳ 明朝" w:hint="eastAsia"/>
          <w:kern w:val="0"/>
          <w:sz w:val="24"/>
        </w:rPr>
        <w:t>２</w:t>
      </w:r>
      <w:r w:rsidR="00452AAF" w:rsidRPr="00371B46">
        <w:rPr>
          <w:rFonts w:ascii="ＭＳ 明朝" w:hAnsi="ＭＳ 明朝" w:hint="eastAsia"/>
          <w:kern w:val="0"/>
          <w:sz w:val="24"/>
        </w:rPr>
        <w:t>，</w:t>
      </w:r>
      <w:r w:rsidR="00721639" w:rsidRPr="00371B46">
        <w:rPr>
          <w:rFonts w:ascii="ＭＳ 明朝" w:hAnsi="ＭＳ 明朝" w:hint="eastAsia"/>
          <w:kern w:val="0"/>
          <w:sz w:val="24"/>
        </w:rPr>
        <w:t>３</w:t>
      </w:r>
      <w:r w:rsidR="00452AAF" w:rsidRPr="00371B46">
        <w:rPr>
          <w:rFonts w:ascii="ＭＳ 明朝" w:hAnsi="ＭＳ 明朝" w:hint="eastAsia"/>
          <w:kern w:val="0"/>
          <w:sz w:val="24"/>
        </w:rPr>
        <w:t>８２，７</w:t>
      </w:r>
      <w:r w:rsidR="00721639" w:rsidRPr="00371B46">
        <w:rPr>
          <w:rFonts w:ascii="ＭＳ 明朝" w:hAnsi="ＭＳ 明朝" w:hint="eastAsia"/>
          <w:kern w:val="0"/>
          <w:sz w:val="24"/>
        </w:rPr>
        <w:t>２８</w:t>
      </w:r>
      <w:r w:rsidR="00771513" w:rsidRPr="00371B46">
        <w:rPr>
          <w:rFonts w:ascii="ＭＳ 明朝" w:hAnsi="ＭＳ 明朝" w:hint="eastAsia"/>
          <w:kern w:val="0"/>
          <w:sz w:val="24"/>
        </w:rPr>
        <w:t>トン</w:t>
      </w:r>
      <w:r w:rsidR="00F32132" w:rsidRPr="00371B46">
        <w:rPr>
          <w:rFonts w:ascii="ＭＳ 明朝" w:hAnsi="ＭＳ 明朝" w:hint="eastAsia"/>
          <w:kern w:val="0"/>
          <w:sz w:val="24"/>
        </w:rPr>
        <w:t>に比較して、</w:t>
      </w:r>
      <w:r w:rsidR="00721639" w:rsidRPr="00E4648F">
        <w:rPr>
          <w:rFonts w:ascii="ＭＳ 明朝" w:hAnsi="ＭＳ 明朝" w:hint="eastAsia"/>
          <w:color w:val="FF0000"/>
          <w:kern w:val="0"/>
          <w:sz w:val="24"/>
        </w:rPr>
        <w:t>１７</w:t>
      </w:r>
      <w:r w:rsidR="00703C1D" w:rsidRPr="00E4648F">
        <w:rPr>
          <w:rFonts w:ascii="ＭＳ 明朝" w:hAnsi="ＭＳ 明朝" w:hint="eastAsia"/>
          <w:color w:val="FF0000"/>
          <w:kern w:val="0"/>
          <w:sz w:val="24"/>
        </w:rPr>
        <w:t>５</w:t>
      </w:r>
      <w:r w:rsidR="00721639" w:rsidRPr="00E4648F">
        <w:rPr>
          <w:rFonts w:ascii="ＭＳ 明朝" w:hAnsi="ＭＳ 明朝" w:hint="eastAsia"/>
          <w:color w:val="FF0000"/>
          <w:kern w:val="0"/>
          <w:sz w:val="24"/>
        </w:rPr>
        <w:t>，</w:t>
      </w:r>
      <w:r w:rsidR="00703C1D" w:rsidRPr="00E4648F">
        <w:rPr>
          <w:rFonts w:ascii="ＭＳ 明朝" w:hAnsi="ＭＳ 明朝" w:hint="eastAsia"/>
          <w:color w:val="FF0000"/>
          <w:kern w:val="0"/>
          <w:sz w:val="24"/>
        </w:rPr>
        <w:t>８７４</w:t>
      </w:r>
      <w:r w:rsidR="00771513" w:rsidRPr="00371B46">
        <w:rPr>
          <w:rFonts w:ascii="ＭＳ 明朝" w:hAnsi="ＭＳ 明朝" w:hint="eastAsia"/>
          <w:kern w:val="0"/>
          <w:sz w:val="24"/>
        </w:rPr>
        <w:t>トン</w:t>
      </w:r>
      <w:r w:rsidRPr="00371B46">
        <w:rPr>
          <w:rFonts w:ascii="ＭＳ 明朝" w:hAnsi="ＭＳ 明朝" w:hint="eastAsia"/>
          <w:kern w:val="0"/>
          <w:sz w:val="24"/>
        </w:rPr>
        <w:t>の</w:t>
      </w:r>
      <w:r w:rsidR="00721639" w:rsidRPr="00371B46">
        <w:rPr>
          <w:rFonts w:ascii="ＭＳ 明朝" w:hAnsi="ＭＳ 明朝" w:hint="eastAsia"/>
          <w:kern w:val="0"/>
          <w:sz w:val="24"/>
        </w:rPr>
        <w:t>増加</w:t>
      </w:r>
      <w:r w:rsidRPr="00371B46">
        <w:rPr>
          <w:rFonts w:ascii="ＭＳ 明朝" w:hAnsi="ＭＳ 明朝" w:hint="eastAsia"/>
          <w:kern w:val="0"/>
          <w:sz w:val="24"/>
        </w:rPr>
        <w:t>で</w:t>
      </w:r>
      <w:r w:rsidR="00F32132" w:rsidRPr="00371B46">
        <w:rPr>
          <w:rFonts w:ascii="ＭＳ 明朝" w:hAnsi="ＭＳ 明朝" w:hint="eastAsia"/>
          <w:kern w:val="0"/>
          <w:sz w:val="24"/>
        </w:rPr>
        <w:t>、</w:t>
      </w:r>
    </w:p>
    <w:p w:rsidR="00713242" w:rsidRPr="00371B46" w:rsidRDefault="00721639" w:rsidP="00371B46">
      <w:pPr>
        <w:spacing w:line="440" w:lineRule="exact"/>
        <w:ind w:firstLineChars="150" w:firstLine="360"/>
        <w:rPr>
          <w:rFonts w:ascii="ＭＳ 明朝" w:hAnsi="ＭＳ 明朝"/>
          <w:sz w:val="24"/>
        </w:rPr>
      </w:pPr>
      <w:r w:rsidRPr="00371B46">
        <w:rPr>
          <w:rFonts w:ascii="ＭＳ 明朝" w:hAnsi="ＭＳ 明朝" w:hint="eastAsia"/>
          <w:sz w:val="24"/>
        </w:rPr>
        <w:t>１０７．</w:t>
      </w:r>
      <w:r w:rsidR="00703C1D">
        <w:rPr>
          <w:rFonts w:ascii="ＭＳ 明朝" w:hAnsi="ＭＳ 明朝" w:hint="eastAsia"/>
          <w:sz w:val="24"/>
        </w:rPr>
        <w:t>４</w:t>
      </w:r>
      <w:r w:rsidR="00FF6DCB" w:rsidRPr="00371B46">
        <w:rPr>
          <w:rFonts w:ascii="ＭＳ 明朝" w:hAnsi="ＭＳ 明朝" w:hint="eastAsia"/>
          <w:sz w:val="24"/>
        </w:rPr>
        <w:t>％</w:t>
      </w:r>
      <w:r w:rsidR="007805CF" w:rsidRPr="00371B46">
        <w:rPr>
          <w:rFonts w:ascii="ＭＳ 明朝" w:hAnsi="ＭＳ 明朝" w:hint="eastAsia"/>
          <w:sz w:val="24"/>
        </w:rPr>
        <w:t>の</w:t>
      </w:r>
      <w:r w:rsidR="005513E9" w:rsidRPr="00371B46">
        <w:rPr>
          <w:rFonts w:ascii="ＭＳ 明朝" w:hAnsi="ＭＳ 明朝" w:hint="eastAsia"/>
          <w:sz w:val="24"/>
        </w:rPr>
        <w:t>取</w:t>
      </w:r>
      <w:r w:rsidR="007805CF" w:rsidRPr="00371B46">
        <w:rPr>
          <w:rFonts w:ascii="ＭＳ 明朝" w:hAnsi="ＭＳ 明朝" w:hint="eastAsia"/>
          <w:sz w:val="24"/>
        </w:rPr>
        <w:t>扱い</w:t>
      </w:r>
      <w:r w:rsidR="0090010F" w:rsidRPr="00371B46">
        <w:rPr>
          <w:rFonts w:ascii="ＭＳ 明朝" w:hAnsi="ＭＳ 明朝" w:hint="eastAsia"/>
          <w:sz w:val="24"/>
        </w:rPr>
        <w:t>となり</w:t>
      </w:r>
      <w:r w:rsidR="003D1816" w:rsidRPr="00371B46">
        <w:rPr>
          <w:rFonts w:ascii="ＭＳ 明朝" w:hAnsi="ＭＳ 明朝" w:hint="eastAsia"/>
          <w:sz w:val="24"/>
        </w:rPr>
        <w:t>ました。</w:t>
      </w:r>
    </w:p>
    <w:p w:rsidR="000457F8" w:rsidRPr="00371B46" w:rsidRDefault="00315535" w:rsidP="00371B46">
      <w:pPr>
        <w:spacing w:line="440" w:lineRule="exact"/>
        <w:ind w:leftChars="200" w:left="420" w:firstLineChars="100" w:firstLine="240"/>
        <w:rPr>
          <w:rFonts w:ascii="ＭＳ 明朝" w:hAnsi="ＭＳ 明朝"/>
          <w:sz w:val="24"/>
        </w:rPr>
      </w:pPr>
      <w:r w:rsidRPr="00371B46">
        <w:rPr>
          <w:rFonts w:ascii="ＭＳ 明朝" w:hAnsi="ＭＳ 明朝" w:hint="eastAsia"/>
          <w:sz w:val="24"/>
        </w:rPr>
        <w:t>野積場</w:t>
      </w:r>
      <w:r w:rsidR="00BA79B5" w:rsidRPr="00371B46">
        <w:rPr>
          <w:rFonts w:ascii="ＭＳ 明朝" w:hAnsi="ＭＳ 明朝" w:hint="eastAsia"/>
          <w:sz w:val="24"/>
        </w:rPr>
        <w:t>の貨物構成では、木材</w:t>
      </w:r>
      <w:r w:rsidR="00CE48B3" w:rsidRPr="00371B46">
        <w:rPr>
          <w:rFonts w:ascii="ＭＳ 明朝" w:hAnsi="ＭＳ 明朝" w:hint="eastAsia"/>
          <w:sz w:val="24"/>
        </w:rPr>
        <w:t>の</w:t>
      </w:r>
      <w:r w:rsidRPr="00371B46">
        <w:rPr>
          <w:rFonts w:ascii="ＭＳ 明朝" w:hAnsi="ＭＳ 明朝" w:hint="eastAsia"/>
          <w:sz w:val="24"/>
        </w:rPr>
        <w:t>取扱</w:t>
      </w:r>
      <w:r w:rsidR="00856D84" w:rsidRPr="00371B46">
        <w:rPr>
          <w:rFonts w:ascii="ＭＳ 明朝" w:hAnsi="ＭＳ 明朝" w:hint="eastAsia"/>
          <w:sz w:val="24"/>
        </w:rPr>
        <w:t>いが</w:t>
      </w:r>
      <w:r w:rsidR="009B2619" w:rsidRPr="00371B46">
        <w:rPr>
          <w:rFonts w:ascii="ＭＳ 明朝" w:hAnsi="ＭＳ 明朝" w:hint="eastAsia"/>
          <w:sz w:val="24"/>
        </w:rPr>
        <w:t>２５，８６８</w:t>
      </w:r>
      <w:r w:rsidR="00771513" w:rsidRPr="00371B46">
        <w:rPr>
          <w:rFonts w:ascii="ＭＳ 明朝" w:hAnsi="ＭＳ 明朝" w:hint="eastAsia"/>
          <w:sz w:val="24"/>
        </w:rPr>
        <w:t>トン</w:t>
      </w:r>
      <w:r w:rsidR="005513E9" w:rsidRPr="00371B46">
        <w:rPr>
          <w:rFonts w:ascii="ＭＳ 明朝" w:hAnsi="ＭＳ 明朝" w:hint="eastAsia"/>
          <w:sz w:val="24"/>
        </w:rPr>
        <w:t>で、前年度上</w:t>
      </w:r>
      <w:r w:rsidRPr="00371B46">
        <w:rPr>
          <w:rFonts w:ascii="ＭＳ 明朝" w:hAnsi="ＭＳ 明朝" w:hint="eastAsia"/>
          <w:sz w:val="24"/>
        </w:rPr>
        <w:t>期比</w:t>
      </w:r>
    </w:p>
    <w:p w:rsidR="006565A7" w:rsidRPr="00371B46" w:rsidRDefault="009B2619" w:rsidP="00371B46">
      <w:pPr>
        <w:spacing w:line="440" w:lineRule="exact"/>
        <w:ind w:firstLineChars="150" w:firstLine="360"/>
        <w:rPr>
          <w:rFonts w:ascii="ＭＳ 明朝" w:hAnsi="ＭＳ 明朝"/>
          <w:kern w:val="0"/>
          <w:sz w:val="24"/>
        </w:rPr>
      </w:pPr>
      <w:r w:rsidRPr="00371B46">
        <w:rPr>
          <w:rFonts w:ascii="ＭＳ 明朝" w:hAnsi="ＭＳ 明朝" w:hint="eastAsia"/>
          <w:kern w:val="0"/>
          <w:sz w:val="24"/>
        </w:rPr>
        <w:t>２９３．９</w:t>
      </w:r>
      <w:r w:rsidR="00C81F3F" w:rsidRPr="00371B46">
        <w:rPr>
          <w:rFonts w:ascii="ＭＳ 明朝" w:hAnsi="ＭＳ 明朝" w:hint="eastAsia"/>
          <w:kern w:val="0"/>
          <w:sz w:val="24"/>
        </w:rPr>
        <w:t>％</w:t>
      </w:r>
      <w:r w:rsidR="006565A7" w:rsidRPr="00371B46">
        <w:rPr>
          <w:rFonts w:ascii="ＭＳ 明朝" w:hAnsi="ＭＳ 明朝" w:hint="eastAsia"/>
          <w:kern w:val="0"/>
          <w:sz w:val="24"/>
        </w:rPr>
        <w:t>で大幅な</w:t>
      </w:r>
      <w:r w:rsidRPr="00371B46">
        <w:rPr>
          <w:rFonts w:ascii="ＭＳ 明朝" w:hAnsi="ＭＳ 明朝" w:hint="eastAsia"/>
          <w:kern w:val="0"/>
          <w:sz w:val="24"/>
        </w:rPr>
        <w:t>増加</w:t>
      </w:r>
      <w:r w:rsidR="00C81F3F" w:rsidRPr="00371B46">
        <w:rPr>
          <w:rFonts w:ascii="ＭＳ 明朝" w:hAnsi="ＭＳ 明朝" w:hint="eastAsia"/>
          <w:kern w:val="0"/>
          <w:sz w:val="24"/>
        </w:rPr>
        <w:t>となりました。</w:t>
      </w:r>
      <w:r w:rsidR="00F41703" w:rsidRPr="00371B46">
        <w:rPr>
          <w:rFonts w:ascii="ＭＳ 明朝" w:hAnsi="ＭＳ 明朝" w:hint="eastAsia"/>
          <w:kern w:val="0"/>
          <w:sz w:val="24"/>
        </w:rPr>
        <w:t>鋼材は</w:t>
      </w:r>
      <w:r w:rsidR="000F5B88" w:rsidRPr="00371B46">
        <w:rPr>
          <w:rFonts w:ascii="ＭＳ 明朝" w:hAnsi="ＭＳ 明朝" w:hint="eastAsia"/>
          <w:kern w:val="0"/>
          <w:sz w:val="24"/>
        </w:rPr>
        <w:t>輸</w:t>
      </w:r>
      <w:r w:rsidR="006615B8" w:rsidRPr="00371B46">
        <w:rPr>
          <w:rFonts w:ascii="ＭＳ 明朝" w:hAnsi="ＭＳ 明朝" w:hint="eastAsia"/>
          <w:kern w:val="0"/>
          <w:sz w:val="24"/>
        </w:rPr>
        <w:t>出</w:t>
      </w:r>
      <w:r w:rsidR="000F5B88" w:rsidRPr="00371B46">
        <w:rPr>
          <w:rFonts w:ascii="ＭＳ 明朝" w:hAnsi="ＭＳ 明朝" w:hint="eastAsia"/>
          <w:kern w:val="0"/>
          <w:sz w:val="24"/>
        </w:rPr>
        <w:t>入</w:t>
      </w:r>
      <w:r w:rsidR="006615B8" w:rsidRPr="00371B46">
        <w:rPr>
          <w:rFonts w:ascii="ＭＳ 明朝" w:hAnsi="ＭＳ 明朝" w:hint="eastAsia"/>
          <w:kern w:val="0"/>
          <w:sz w:val="24"/>
        </w:rPr>
        <w:t>･内貨併せて</w:t>
      </w:r>
      <w:r w:rsidRPr="00371B46">
        <w:rPr>
          <w:rFonts w:ascii="ＭＳ 明朝" w:hAnsi="ＭＳ 明朝" w:hint="eastAsia"/>
          <w:kern w:val="0"/>
          <w:sz w:val="24"/>
        </w:rPr>
        <w:t>４０，０５９</w:t>
      </w:r>
      <w:r w:rsidR="00492FD5" w:rsidRPr="00371B46">
        <w:rPr>
          <w:rFonts w:ascii="ＭＳ 明朝" w:hAnsi="ＭＳ 明朝" w:hint="eastAsia"/>
          <w:kern w:val="0"/>
          <w:sz w:val="24"/>
        </w:rPr>
        <w:t>トン</w:t>
      </w:r>
    </w:p>
    <w:p w:rsidR="006565A7" w:rsidRPr="00371B46" w:rsidRDefault="000F5B88" w:rsidP="00371B46">
      <w:pPr>
        <w:spacing w:line="440" w:lineRule="exact"/>
        <w:ind w:firstLineChars="150" w:firstLine="360"/>
        <w:rPr>
          <w:rFonts w:ascii="ＭＳ 明朝" w:hAnsi="ＭＳ 明朝"/>
          <w:kern w:val="0"/>
          <w:sz w:val="24"/>
        </w:rPr>
      </w:pPr>
      <w:r w:rsidRPr="00371B46">
        <w:rPr>
          <w:rFonts w:ascii="ＭＳ 明朝" w:hAnsi="ＭＳ 明朝" w:hint="eastAsia"/>
          <w:kern w:val="0"/>
          <w:sz w:val="24"/>
        </w:rPr>
        <w:t>を</w:t>
      </w:r>
      <w:r w:rsidR="006A6384" w:rsidRPr="00371B46">
        <w:rPr>
          <w:rFonts w:ascii="ＭＳ 明朝" w:hAnsi="ＭＳ 明朝" w:hint="eastAsia"/>
          <w:sz w:val="24"/>
        </w:rPr>
        <w:t>取</w:t>
      </w:r>
      <w:r w:rsidR="006A67F4" w:rsidRPr="00371B46">
        <w:rPr>
          <w:rFonts w:ascii="ＭＳ 明朝" w:hAnsi="ＭＳ 明朝" w:hint="eastAsia"/>
          <w:sz w:val="24"/>
        </w:rPr>
        <w:t>扱い</w:t>
      </w:r>
      <w:r w:rsidR="005513E9" w:rsidRPr="00371B46">
        <w:rPr>
          <w:rFonts w:ascii="ＭＳ 明朝" w:hAnsi="ＭＳ 明朝" w:hint="eastAsia"/>
          <w:sz w:val="24"/>
        </w:rPr>
        <w:t>前年度上</w:t>
      </w:r>
      <w:r w:rsidR="00C81F3F" w:rsidRPr="00371B46">
        <w:rPr>
          <w:rFonts w:ascii="ＭＳ 明朝" w:hAnsi="ＭＳ 明朝" w:hint="eastAsia"/>
          <w:sz w:val="24"/>
        </w:rPr>
        <w:t>期</w:t>
      </w:r>
      <w:r w:rsidR="006615B8" w:rsidRPr="00371B46">
        <w:rPr>
          <w:rFonts w:ascii="ＭＳ 明朝" w:hAnsi="ＭＳ 明朝" w:hint="eastAsia"/>
          <w:sz w:val="24"/>
        </w:rPr>
        <w:t>比</w:t>
      </w:r>
      <w:r w:rsidR="009B2619" w:rsidRPr="00371B46">
        <w:rPr>
          <w:rFonts w:ascii="ＭＳ 明朝" w:hAnsi="ＭＳ 明朝" w:hint="eastAsia"/>
          <w:sz w:val="24"/>
        </w:rPr>
        <w:t>１６０．２</w:t>
      </w:r>
      <w:r w:rsidR="00B84A41" w:rsidRPr="00371B46">
        <w:rPr>
          <w:rFonts w:ascii="ＭＳ 明朝" w:hAnsi="ＭＳ 明朝" w:hint="eastAsia"/>
          <w:sz w:val="24"/>
        </w:rPr>
        <w:t>％となり、その他の一般貨物も</w:t>
      </w:r>
      <w:r w:rsidR="00B84A41" w:rsidRPr="00371B46">
        <w:rPr>
          <w:rFonts w:ascii="ＭＳ 明朝" w:hAnsi="ＭＳ 明朝" w:hint="eastAsia"/>
          <w:kern w:val="0"/>
          <w:sz w:val="24"/>
        </w:rPr>
        <w:t>輸出入･内貨併せて</w:t>
      </w:r>
    </w:p>
    <w:p w:rsidR="00492FD5" w:rsidRPr="00371B46" w:rsidRDefault="009B2619" w:rsidP="00371B46">
      <w:pPr>
        <w:spacing w:line="440" w:lineRule="exact"/>
        <w:ind w:firstLineChars="150" w:firstLine="360"/>
        <w:rPr>
          <w:rFonts w:ascii="ＭＳ 明朝" w:hAnsi="ＭＳ 明朝"/>
          <w:kern w:val="0"/>
          <w:sz w:val="24"/>
        </w:rPr>
      </w:pPr>
      <w:r w:rsidRPr="00371B46">
        <w:rPr>
          <w:rFonts w:ascii="ＭＳ 明朝" w:hAnsi="ＭＳ 明朝" w:hint="eastAsia"/>
          <w:kern w:val="0"/>
          <w:sz w:val="24"/>
        </w:rPr>
        <w:t>６５７，５４４</w:t>
      </w:r>
      <w:r w:rsidR="002C08E0" w:rsidRPr="00371B46">
        <w:rPr>
          <w:rFonts w:ascii="ＭＳ 明朝" w:hAnsi="ＭＳ 明朝" w:hint="eastAsia"/>
          <w:kern w:val="0"/>
          <w:sz w:val="24"/>
        </w:rPr>
        <w:t>トンの取扱いで</w:t>
      </w:r>
      <w:r w:rsidR="002C08E0" w:rsidRPr="00371B46">
        <w:rPr>
          <w:rFonts w:ascii="ＭＳ 明朝" w:hAnsi="ＭＳ 明朝" w:hint="eastAsia"/>
          <w:sz w:val="24"/>
        </w:rPr>
        <w:t>前年度上期比</w:t>
      </w:r>
      <w:r w:rsidRPr="00371B46">
        <w:rPr>
          <w:rFonts w:ascii="ＭＳ 明朝" w:hAnsi="ＭＳ 明朝" w:hint="eastAsia"/>
          <w:sz w:val="24"/>
        </w:rPr>
        <w:t>１１３．４</w:t>
      </w:r>
      <w:r w:rsidR="002C08E0" w:rsidRPr="00371B46">
        <w:rPr>
          <w:rFonts w:ascii="ＭＳ 明朝" w:hAnsi="ＭＳ 明朝" w:hint="eastAsia"/>
          <w:sz w:val="24"/>
        </w:rPr>
        <w:t>％となりました</w:t>
      </w:r>
      <w:r w:rsidR="00D67E59" w:rsidRPr="00371B46">
        <w:rPr>
          <w:rFonts w:ascii="ＭＳ 明朝" w:hAnsi="ＭＳ 明朝" w:hint="eastAsia"/>
          <w:sz w:val="24"/>
        </w:rPr>
        <w:t>。</w:t>
      </w:r>
    </w:p>
    <w:p w:rsidR="0025217D" w:rsidRPr="00371B46" w:rsidRDefault="00B84A41" w:rsidP="00371B46">
      <w:pPr>
        <w:spacing w:line="440" w:lineRule="exact"/>
        <w:ind w:leftChars="200" w:left="420" w:firstLineChars="50" w:firstLine="120"/>
        <w:rPr>
          <w:rFonts w:ascii="ＭＳ 明朝" w:hAnsi="ＭＳ 明朝"/>
          <w:sz w:val="24"/>
        </w:rPr>
      </w:pPr>
      <w:r w:rsidRPr="00371B46">
        <w:rPr>
          <w:rFonts w:ascii="ＭＳ 明朝" w:hAnsi="ＭＳ 明朝" w:hint="eastAsia"/>
          <w:kern w:val="0"/>
          <w:sz w:val="24"/>
        </w:rPr>
        <w:t>市原地区では</w:t>
      </w:r>
      <w:r w:rsidR="002C08E0" w:rsidRPr="00371B46">
        <w:rPr>
          <w:rFonts w:ascii="ＭＳ 明朝" w:hAnsi="ＭＳ 明朝" w:hint="eastAsia"/>
          <w:kern w:val="0"/>
          <w:sz w:val="24"/>
        </w:rPr>
        <w:t>、内貨スクラップ･鉱</w:t>
      </w:r>
      <w:r w:rsidR="00782D62" w:rsidRPr="00371B46">
        <w:rPr>
          <w:rFonts w:ascii="ＭＳ 明朝" w:hAnsi="ＭＳ 明朝" w:hint="eastAsia"/>
          <w:kern w:val="0"/>
          <w:sz w:val="24"/>
        </w:rPr>
        <w:t>滓</w:t>
      </w:r>
      <w:r w:rsidR="00C2100B" w:rsidRPr="00371B46">
        <w:rPr>
          <w:rFonts w:ascii="ＭＳ 明朝" w:hAnsi="ＭＳ 明朝" w:hint="eastAsia"/>
          <w:kern w:val="0"/>
          <w:sz w:val="24"/>
        </w:rPr>
        <w:t>等を</w:t>
      </w:r>
      <w:r w:rsidR="009B2619" w:rsidRPr="00371B46">
        <w:rPr>
          <w:rFonts w:ascii="ＭＳ 明朝" w:hAnsi="ＭＳ 明朝" w:hint="eastAsia"/>
          <w:kern w:val="0"/>
          <w:sz w:val="24"/>
        </w:rPr>
        <w:t>２２０，００４</w:t>
      </w:r>
      <w:r w:rsidR="0025217D" w:rsidRPr="00371B46">
        <w:rPr>
          <w:rFonts w:ascii="ＭＳ 明朝" w:hAnsi="ＭＳ 明朝" w:hint="eastAsia"/>
          <w:sz w:val="24"/>
        </w:rPr>
        <w:t>トン</w:t>
      </w:r>
      <w:r w:rsidR="00C2100B" w:rsidRPr="00371B46">
        <w:rPr>
          <w:rFonts w:ascii="ＭＳ 明朝" w:hAnsi="ＭＳ 明朝" w:hint="eastAsia"/>
          <w:kern w:val="0"/>
          <w:sz w:val="24"/>
        </w:rPr>
        <w:t>取扱い</w:t>
      </w:r>
      <w:r w:rsidR="00C2100B" w:rsidRPr="00371B46">
        <w:rPr>
          <w:rFonts w:ascii="ＭＳ 明朝" w:hAnsi="ＭＳ 明朝" w:hint="eastAsia"/>
          <w:sz w:val="24"/>
        </w:rPr>
        <w:t>前年度上期比</w:t>
      </w:r>
    </w:p>
    <w:p w:rsidR="0025217D" w:rsidRPr="00371B46" w:rsidRDefault="009B2619" w:rsidP="00371B46">
      <w:pPr>
        <w:spacing w:line="440" w:lineRule="exact"/>
        <w:ind w:leftChars="50" w:left="105" w:firstLineChars="100" w:firstLine="240"/>
        <w:rPr>
          <w:rFonts w:ascii="ＭＳ 明朝" w:hAnsi="ＭＳ 明朝"/>
          <w:kern w:val="0"/>
          <w:sz w:val="24"/>
        </w:rPr>
      </w:pPr>
      <w:r w:rsidRPr="00371B46">
        <w:rPr>
          <w:rFonts w:ascii="ＭＳ 明朝" w:hAnsi="ＭＳ 明朝" w:hint="eastAsia"/>
          <w:sz w:val="24"/>
        </w:rPr>
        <w:t>２０８．３</w:t>
      </w:r>
      <w:r w:rsidR="00C2100B" w:rsidRPr="00371B46">
        <w:rPr>
          <w:rFonts w:ascii="ＭＳ 明朝" w:hAnsi="ＭＳ 明朝" w:hint="eastAsia"/>
          <w:sz w:val="24"/>
        </w:rPr>
        <w:t>％</w:t>
      </w:r>
      <w:r w:rsidR="003F70DA" w:rsidRPr="00371B46">
        <w:rPr>
          <w:rFonts w:ascii="ＭＳ 明朝" w:hAnsi="ＭＳ 明朝" w:hint="eastAsia"/>
          <w:sz w:val="24"/>
        </w:rPr>
        <w:t>と</w:t>
      </w:r>
      <w:r w:rsidRPr="00371B46">
        <w:rPr>
          <w:rFonts w:ascii="ＭＳ 明朝" w:hAnsi="ＭＳ 明朝" w:hint="eastAsia"/>
          <w:sz w:val="24"/>
        </w:rPr>
        <w:t>増加</w:t>
      </w:r>
      <w:r w:rsidR="00C2100B" w:rsidRPr="00371B46">
        <w:rPr>
          <w:rFonts w:ascii="ＭＳ 明朝" w:hAnsi="ＭＳ 明朝" w:hint="eastAsia"/>
          <w:kern w:val="0"/>
          <w:sz w:val="24"/>
        </w:rPr>
        <w:t>いた</w:t>
      </w:r>
      <w:r w:rsidR="003F70DA" w:rsidRPr="00371B46">
        <w:rPr>
          <w:rFonts w:ascii="ＭＳ 明朝" w:hAnsi="ＭＳ 明朝" w:hint="eastAsia"/>
          <w:kern w:val="0"/>
          <w:sz w:val="24"/>
        </w:rPr>
        <w:t>し</w:t>
      </w:r>
      <w:r w:rsidR="00C2100B" w:rsidRPr="00371B46">
        <w:rPr>
          <w:rFonts w:ascii="ＭＳ 明朝" w:hAnsi="ＭＳ 明朝" w:hint="eastAsia"/>
          <w:kern w:val="0"/>
          <w:sz w:val="24"/>
        </w:rPr>
        <w:t>ましたが､北袖ヶ浦地区では</w:t>
      </w:r>
      <w:r w:rsidR="003F70DA" w:rsidRPr="00371B46">
        <w:rPr>
          <w:rFonts w:ascii="ＭＳ 明朝" w:hAnsi="ＭＳ 明朝" w:hint="eastAsia"/>
          <w:kern w:val="0"/>
          <w:sz w:val="24"/>
        </w:rPr>
        <w:t>内貨</w:t>
      </w:r>
      <w:r w:rsidR="00E27CC6" w:rsidRPr="00371B46">
        <w:rPr>
          <w:rFonts w:ascii="ＭＳ 明朝" w:hAnsi="ＭＳ 明朝" w:hint="eastAsia"/>
          <w:kern w:val="0"/>
          <w:sz w:val="24"/>
        </w:rPr>
        <w:t>スクラップ</w:t>
      </w:r>
      <w:r w:rsidR="003F70DA" w:rsidRPr="00371B46">
        <w:rPr>
          <w:rFonts w:ascii="ＭＳ 明朝" w:hAnsi="ＭＳ 明朝" w:hint="eastAsia"/>
          <w:kern w:val="0"/>
          <w:sz w:val="24"/>
        </w:rPr>
        <w:t>の</w:t>
      </w:r>
      <w:r w:rsidR="00AC547D" w:rsidRPr="00371B46">
        <w:rPr>
          <w:rFonts w:ascii="ＭＳ 明朝" w:hAnsi="ＭＳ 明朝" w:hint="eastAsia"/>
          <w:kern w:val="0"/>
          <w:sz w:val="24"/>
        </w:rPr>
        <w:t>取扱い</w:t>
      </w:r>
      <w:r w:rsidR="003F70DA" w:rsidRPr="00371B46">
        <w:rPr>
          <w:rFonts w:ascii="ＭＳ 明朝" w:hAnsi="ＭＳ 明朝" w:hint="eastAsia"/>
          <w:kern w:val="0"/>
          <w:sz w:val="24"/>
        </w:rPr>
        <w:t>が</w:t>
      </w:r>
      <w:r w:rsidR="00042C10">
        <w:rPr>
          <w:rFonts w:ascii="ＭＳ 明朝" w:hAnsi="ＭＳ 明朝" w:hint="eastAsia"/>
          <w:kern w:val="0"/>
          <w:sz w:val="24"/>
        </w:rPr>
        <w:t>減少</w:t>
      </w:r>
    </w:p>
    <w:p w:rsidR="00907518" w:rsidRPr="00371B46" w:rsidRDefault="00042C10" w:rsidP="00042C10">
      <w:pPr>
        <w:spacing w:line="440" w:lineRule="exact"/>
        <w:ind w:leftChars="50" w:left="105" w:firstLineChars="100" w:firstLine="240"/>
        <w:rPr>
          <w:rFonts w:ascii="ＭＳ 明朝" w:hAnsi="ＭＳ 明朝"/>
          <w:kern w:val="0"/>
          <w:sz w:val="24"/>
        </w:rPr>
      </w:pPr>
      <w:r>
        <w:rPr>
          <w:rFonts w:ascii="ＭＳ 明朝" w:hAnsi="ＭＳ 明朝" w:hint="eastAsia"/>
          <w:kern w:val="0"/>
          <w:sz w:val="24"/>
        </w:rPr>
        <w:t>し</w:t>
      </w:r>
      <w:r w:rsidR="00E27CC6" w:rsidRPr="00371B46">
        <w:rPr>
          <w:rFonts w:ascii="ＭＳ 明朝" w:hAnsi="ＭＳ 明朝" w:hint="eastAsia"/>
          <w:kern w:val="0"/>
          <w:sz w:val="24"/>
        </w:rPr>
        <w:t>前年度</w:t>
      </w:r>
      <w:r w:rsidR="00EC56B6" w:rsidRPr="00371B46">
        <w:rPr>
          <w:rFonts w:ascii="ＭＳ 明朝" w:hAnsi="ＭＳ 明朝" w:hint="eastAsia"/>
          <w:kern w:val="0"/>
          <w:sz w:val="24"/>
        </w:rPr>
        <w:t>上期比</w:t>
      </w:r>
      <w:r w:rsidR="00703C1D" w:rsidRPr="00E4648F">
        <w:rPr>
          <w:rFonts w:ascii="ＭＳ 明朝" w:hAnsi="ＭＳ 明朝" w:hint="eastAsia"/>
          <w:color w:val="FF0000"/>
          <w:kern w:val="0"/>
          <w:sz w:val="24"/>
        </w:rPr>
        <w:t>７０．６</w:t>
      </w:r>
      <w:r w:rsidR="00C6095E" w:rsidRPr="00371B46">
        <w:rPr>
          <w:rFonts w:ascii="ＭＳ 明朝" w:hAnsi="ＭＳ 明朝" w:hint="eastAsia"/>
          <w:kern w:val="0"/>
          <w:sz w:val="24"/>
        </w:rPr>
        <w:t>％</w:t>
      </w:r>
      <w:r w:rsidR="00EC56B6" w:rsidRPr="00371B46">
        <w:rPr>
          <w:rFonts w:ascii="ＭＳ 明朝" w:hAnsi="ＭＳ 明朝" w:hint="eastAsia"/>
          <w:kern w:val="0"/>
          <w:sz w:val="24"/>
        </w:rPr>
        <w:t>と</w:t>
      </w:r>
      <w:r w:rsidR="0088549E" w:rsidRPr="00371B46">
        <w:rPr>
          <w:rFonts w:ascii="ＭＳ 明朝" w:hAnsi="ＭＳ 明朝" w:hint="eastAsia"/>
          <w:kern w:val="0"/>
          <w:sz w:val="24"/>
        </w:rPr>
        <w:t>なり</w:t>
      </w:r>
      <w:r w:rsidR="003F70DA" w:rsidRPr="00371B46">
        <w:rPr>
          <w:rFonts w:ascii="ＭＳ 明朝" w:hAnsi="ＭＳ 明朝" w:hint="eastAsia"/>
          <w:kern w:val="0"/>
          <w:sz w:val="24"/>
        </w:rPr>
        <w:t>まし</w:t>
      </w:r>
      <w:r w:rsidR="00EC56B6" w:rsidRPr="00371B46">
        <w:rPr>
          <w:rFonts w:ascii="ＭＳ 明朝" w:hAnsi="ＭＳ 明朝" w:hint="eastAsia"/>
          <w:kern w:val="0"/>
          <w:sz w:val="24"/>
        </w:rPr>
        <w:t>た。</w:t>
      </w:r>
    </w:p>
    <w:p w:rsidR="002B002B" w:rsidRPr="00371B46" w:rsidRDefault="00FA59BD" w:rsidP="00371B46">
      <w:pPr>
        <w:spacing w:line="440" w:lineRule="exact"/>
        <w:ind w:firstLineChars="150" w:firstLine="360"/>
        <w:rPr>
          <w:rFonts w:ascii="ＭＳ 明朝" w:hAnsi="ＭＳ 明朝"/>
          <w:sz w:val="24"/>
        </w:rPr>
      </w:pPr>
      <w:r w:rsidRPr="00371B46">
        <w:rPr>
          <w:rFonts w:ascii="ＭＳ 明朝" w:hAnsi="ＭＳ 明朝" w:hint="eastAsia"/>
          <w:sz w:val="24"/>
        </w:rPr>
        <w:t>完成自動車は輸出入・国内車併せて</w:t>
      </w:r>
      <w:r w:rsidR="00E63E51">
        <w:rPr>
          <w:rFonts w:ascii="ＭＳ 明朝" w:hAnsi="ＭＳ 明朝" w:hint="eastAsia"/>
          <w:sz w:val="24"/>
        </w:rPr>
        <w:t>１１４，５４３</w:t>
      </w:r>
      <w:r w:rsidR="00977C9C" w:rsidRPr="00371B46">
        <w:rPr>
          <w:rFonts w:ascii="ＭＳ 明朝" w:hAnsi="ＭＳ 明朝" w:hint="eastAsia"/>
          <w:sz w:val="24"/>
        </w:rPr>
        <w:t>台を取扱いました。輸入車は</w:t>
      </w:r>
    </w:p>
    <w:p w:rsidR="00492FD5" w:rsidRPr="00371B46" w:rsidRDefault="0088549E" w:rsidP="00371B46">
      <w:pPr>
        <w:spacing w:line="440" w:lineRule="exact"/>
        <w:ind w:leftChars="150" w:left="315"/>
        <w:rPr>
          <w:rFonts w:ascii="ＭＳ 明朝" w:hAnsi="ＭＳ 明朝"/>
          <w:sz w:val="24"/>
        </w:rPr>
      </w:pPr>
      <w:r w:rsidRPr="00371B46">
        <w:rPr>
          <w:rFonts w:ascii="ＭＳ 明朝" w:hAnsi="ＭＳ 明朝" w:hint="eastAsia"/>
          <w:sz w:val="24"/>
        </w:rPr>
        <w:t>１２，６２６</w:t>
      </w:r>
      <w:r w:rsidR="00FA59BD" w:rsidRPr="00371B46">
        <w:rPr>
          <w:rFonts w:ascii="ＭＳ 明朝" w:hAnsi="ＭＳ 明朝" w:hint="eastAsia"/>
          <w:sz w:val="24"/>
        </w:rPr>
        <w:t>台で前年度上期比</w:t>
      </w:r>
      <w:r w:rsidRPr="00371B46">
        <w:rPr>
          <w:rFonts w:ascii="ＭＳ 明朝" w:hAnsi="ＭＳ 明朝" w:hint="eastAsia"/>
          <w:sz w:val="24"/>
        </w:rPr>
        <w:t>１４０．９</w:t>
      </w:r>
      <w:r w:rsidR="00FA59BD" w:rsidRPr="00371B46">
        <w:rPr>
          <w:rFonts w:ascii="ＭＳ 明朝" w:hAnsi="ＭＳ 明朝" w:hint="eastAsia"/>
          <w:sz w:val="24"/>
        </w:rPr>
        <w:t>％、輸出車は</w:t>
      </w:r>
      <w:r w:rsidRPr="00371B46">
        <w:rPr>
          <w:rFonts w:ascii="ＭＳ 明朝" w:hAnsi="ＭＳ 明朝" w:hint="eastAsia"/>
          <w:sz w:val="24"/>
        </w:rPr>
        <w:t>０</w:t>
      </w:r>
      <w:r w:rsidR="00977C9C" w:rsidRPr="00371B46">
        <w:rPr>
          <w:rFonts w:ascii="ＭＳ 明朝" w:hAnsi="ＭＳ 明朝" w:hint="eastAsia"/>
          <w:sz w:val="24"/>
        </w:rPr>
        <w:t>台で</w:t>
      </w:r>
      <w:r w:rsidRPr="00371B46">
        <w:rPr>
          <w:rFonts w:ascii="ＭＳ 明朝" w:hAnsi="ＭＳ 明朝" w:hint="eastAsia"/>
          <w:sz w:val="24"/>
        </w:rPr>
        <w:t>した。</w:t>
      </w:r>
      <w:r w:rsidR="00371B46" w:rsidRPr="00371B46">
        <w:rPr>
          <w:rFonts w:ascii="ＭＳ 明朝" w:hAnsi="ＭＳ 明朝" w:hint="eastAsia"/>
          <w:sz w:val="24"/>
        </w:rPr>
        <w:t>国内車は</w:t>
      </w:r>
    </w:p>
    <w:p w:rsidR="00C9481F" w:rsidRDefault="0088549E" w:rsidP="00371B46">
      <w:pPr>
        <w:spacing w:line="440" w:lineRule="exact"/>
        <w:ind w:leftChars="150" w:left="315"/>
        <w:rPr>
          <w:rFonts w:ascii="ＭＳ 明朝" w:hAnsi="ＭＳ 明朝"/>
          <w:sz w:val="24"/>
        </w:rPr>
      </w:pPr>
      <w:r w:rsidRPr="00371B46">
        <w:rPr>
          <w:rFonts w:ascii="ＭＳ 明朝" w:hAnsi="ＭＳ 明朝" w:hint="eastAsia"/>
          <w:sz w:val="24"/>
        </w:rPr>
        <w:t>１０１，９１７</w:t>
      </w:r>
      <w:r w:rsidR="00FA59BD" w:rsidRPr="00371B46">
        <w:rPr>
          <w:rFonts w:ascii="ＭＳ 明朝" w:hAnsi="ＭＳ 明朝" w:hint="eastAsia"/>
          <w:sz w:val="24"/>
        </w:rPr>
        <w:t>台で前年度上期比</w:t>
      </w:r>
      <w:r w:rsidRPr="00371B46">
        <w:rPr>
          <w:rFonts w:ascii="ＭＳ 明朝" w:hAnsi="ＭＳ 明朝" w:hint="eastAsia"/>
          <w:sz w:val="24"/>
        </w:rPr>
        <w:t>１０７．３</w:t>
      </w:r>
      <w:r w:rsidR="009558F7" w:rsidRPr="00371B46">
        <w:rPr>
          <w:rFonts w:ascii="ＭＳ 明朝" w:hAnsi="ＭＳ 明朝" w:hint="eastAsia"/>
          <w:sz w:val="24"/>
        </w:rPr>
        <w:t>％と</w:t>
      </w:r>
      <w:r w:rsidRPr="00371B46">
        <w:rPr>
          <w:rFonts w:ascii="ＭＳ 明朝" w:hAnsi="ＭＳ 明朝" w:hint="eastAsia"/>
          <w:sz w:val="24"/>
        </w:rPr>
        <w:t>増加</w:t>
      </w:r>
      <w:r w:rsidR="00EE0AA6">
        <w:rPr>
          <w:rFonts w:ascii="ＭＳ 明朝" w:hAnsi="ＭＳ 明朝" w:hint="eastAsia"/>
          <w:sz w:val="24"/>
        </w:rPr>
        <w:t>となりました。</w:t>
      </w:r>
      <w:r w:rsidR="009558F7" w:rsidRPr="00371B46">
        <w:rPr>
          <w:rFonts w:ascii="ＭＳ 明朝" w:hAnsi="ＭＳ 明朝" w:hint="eastAsia"/>
          <w:sz w:val="24"/>
        </w:rPr>
        <w:t>合計で</w:t>
      </w:r>
      <w:r w:rsidR="007F68EB" w:rsidRPr="00371B46">
        <w:rPr>
          <w:rFonts w:ascii="ＭＳ 明朝" w:hAnsi="ＭＳ 明朝" w:hint="eastAsia"/>
          <w:sz w:val="24"/>
        </w:rPr>
        <w:t>は</w:t>
      </w:r>
      <w:r w:rsidR="00FA59BD" w:rsidRPr="00371B46">
        <w:rPr>
          <w:rFonts w:ascii="ＭＳ 明朝" w:hAnsi="ＭＳ 明朝" w:hint="eastAsia"/>
          <w:sz w:val="24"/>
        </w:rPr>
        <w:t>前年度の</w:t>
      </w:r>
    </w:p>
    <w:p w:rsidR="00B115E4" w:rsidRPr="00371B46" w:rsidRDefault="00C9481F" w:rsidP="00371B46">
      <w:pPr>
        <w:spacing w:line="440" w:lineRule="exact"/>
        <w:ind w:leftChars="150" w:left="315"/>
        <w:rPr>
          <w:rFonts w:ascii="ＭＳ 明朝" w:hAnsi="ＭＳ 明朝"/>
          <w:sz w:val="24"/>
        </w:rPr>
      </w:pPr>
      <w:r>
        <w:rPr>
          <w:rFonts w:ascii="ＭＳ 明朝" w:hAnsi="ＭＳ 明朝" w:hint="eastAsia"/>
          <w:sz w:val="24"/>
        </w:rPr>
        <w:t>1</w:t>
      </w:r>
      <w:r w:rsidR="0088549E" w:rsidRPr="00371B46">
        <w:rPr>
          <w:rFonts w:ascii="ＭＳ 明朝" w:hAnsi="ＭＳ 明朝" w:hint="eastAsia"/>
          <w:sz w:val="24"/>
        </w:rPr>
        <w:t>０５，０１９</w:t>
      </w:r>
      <w:r w:rsidR="00FA59BD" w:rsidRPr="00371B46">
        <w:rPr>
          <w:rFonts w:ascii="ＭＳ 明朝" w:hAnsi="ＭＳ 明朝" w:hint="eastAsia"/>
          <w:sz w:val="24"/>
        </w:rPr>
        <w:t>台から</w:t>
      </w:r>
      <w:r w:rsidR="0088549E" w:rsidRPr="00371B46">
        <w:rPr>
          <w:rFonts w:ascii="ＭＳ 明朝" w:hAnsi="ＭＳ 明朝" w:hint="eastAsia"/>
          <w:sz w:val="24"/>
        </w:rPr>
        <w:t>９，５２４</w:t>
      </w:r>
      <w:r w:rsidR="009558F7" w:rsidRPr="00371B46">
        <w:rPr>
          <w:rFonts w:ascii="ＭＳ 明朝" w:hAnsi="ＭＳ 明朝" w:hint="eastAsia"/>
          <w:sz w:val="24"/>
        </w:rPr>
        <w:t>台</w:t>
      </w:r>
      <w:r w:rsidR="0088549E" w:rsidRPr="00371B46">
        <w:rPr>
          <w:rFonts w:ascii="ＭＳ 明朝" w:hAnsi="ＭＳ 明朝" w:hint="eastAsia"/>
          <w:sz w:val="24"/>
        </w:rPr>
        <w:t>増加</w:t>
      </w:r>
      <w:r w:rsidR="002B002B" w:rsidRPr="00371B46">
        <w:rPr>
          <w:rFonts w:ascii="ＭＳ 明朝" w:hAnsi="ＭＳ 明朝" w:hint="eastAsia"/>
          <w:sz w:val="24"/>
        </w:rPr>
        <w:t>し、前年度上期比</w:t>
      </w:r>
      <w:r w:rsidR="0088549E" w:rsidRPr="00371B46">
        <w:rPr>
          <w:rFonts w:ascii="ＭＳ 明朝" w:hAnsi="ＭＳ 明朝" w:hint="eastAsia"/>
          <w:sz w:val="24"/>
        </w:rPr>
        <w:t>１０９．１</w:t>
      </w:r>
      <w:r w:rsidR="00721639" w:rsidRPr="00371B46">
        <w:rPr>
          <w:rFonts w:ascii="ＭＳ 明朝" w:hAnsi="ＭＳ 明朝" w:hint="eastAsia"/>
          <w:sz w:val="24"/>
        </w:rPr>
        <w:t>％でした。</w:t>
      </w:r>
    </w:p>
    <w:p w:rsidR="000C0F03" w:rsidRPr="00371B46" w:rsidRDefault="002B002B" w:rsidP="00371B46">
      <w:pPr>
        <w:spacing w:line="440" w:lineRule="exact"/>
        <w:ind w:firstLineChars="250" w:firstLine="600"/>
        <w:rPr>
          <w:rFonts w:ascii="ＭＳ 明朝" w:hAnsi="ＭＳ 明朝"/>
          <w:sz w:val="24"/>
        </w:rPr>
      </w:pPr>
      <w:r w:rsidRPr="00371B46">
        <w:rPr>
          <w:rFonts w:ascii="ＭＳ 明朝" w:hAnsi="ＭＳ 明朝" w:hint="eastAsia"/>
          <w:sz w:val="24"/>
        </w:rPr>
        <w:t>上屋</w:t>
      </w:r>
      <w:r w:rsidR="00397A68" w:rsidRPr="00371B46">
        <w:rPr>
          <w:rFonts w:ascii="ＭＳ 明朝" w:hAnsi="ＭＳ 明朝" w:hint="eastAsia"/>
          <w:sz w:val="24"/>
        </w:rPr>
        <w:t>･</w:t>
      </w:r>
      <w:r w:rsidRPr="00371B46">
        <w:rPr>
          <w:rFonts w:ascii="ＭＳ 明朝" w:hAnsi="ＭＳ 明朝" w:hint="eastAsia"/>
          <w:sz w:val="24"/>
        </w:rPr>
        <w:t>テント倉庫については</w:t>
      </w:r>
      <w:r w:rsidR="000C0F03" w:rsidRPr="00371B46">
        <w:rPr>
          <w:rFonts w:ascii="ＭＳ 明朝" w:hAnsi="ＭＳ 明朝" w:hint="eastAsia"/>
          <w:sz w:val="24"/>
        </w:rPr>
        <w:t>、</w:t>
      </w:r>
      <w:r w:rsidR="0088549E" w:rsidRPr="00371B46">
        <w:rPr>
          <w:rFonts w:ascii="ＭＳ 明朝" w:hAnsi="ＭＳ 明朝" w:hint="eastAsia"/>
          <w:sz w:val="24"/>
        </w:rPr>
        <w:t>７２，２９８</w:t>
      </w:r>
      <w:r w:rsidR="00397A68" w:rsidRPr="00371B46">
        <w:rPr>
          <w:rFonts w:ascii="ＭＳ 明朝" w:hAnsi="ＭＳ 明朝" w:hint="eastAsia"/>
          <w:sz w:val="24"/>
        </w:rPr>
        <w:t>トン</w:t>
      </w:r>
      <w:r w:rsidR="005513E9" w:rsidRPr="00371B46">
        <w:rPr>
          <w:rFonts w:ascii="ＭＳ 明朝" w:hAnsi="ＭＳ 明朝" w:hint="eastAsia"/>
          <w:sz w:val="24"/>
        </w:rPr>
        <w:t>を</w:t>
      </w:r>
      <w:r w:rsidRPr="00371B46">
        <w:rPr>
          <w:rFonts w:ascii="ＭＳ 明朝" w:hAnsi="ＭＳ 明朝" w:hint="eastAsia"/>
          <w:sz w:val="24"/>
        </w:rPr>
        <w:t>取</w:t>
      </w:r>
      <w:r w:rsidR="005513E9" w:rsidRPr="00371B46">
        <w:rPr>
          <w:rFonts w:ascii="ＭＳ 明朝" w:hAnsi="ＭＳ 明朝" w:hint="eastAsia"/>
          <w:sz w:val="24"/>
        </w:rPr>
        <w:t>扱い前年度上</w:t>
      </w:r>
      <w:r w:rsidR="006A67F4" w:rsidRPr="00371B46">
        <w:rPr>
          <w:rFonts w:ascii="ＭＳ 明朝" w:hAnsi="ＭＳ 明朝" w:hint="eastAsia"/>
          <w:sz w:val="24"/>
        </w:rPr>
        <w:t>期比</w:t>
      </w:r>
      <w:r w:rsidR="00315535" w:rsidRPr="00371B46">
        <w:rPr>
          <w:rFonts w:ascii="ＭＳ 明朝" w:hAnsi="ＭＳ 明朝" w:hint="eastAsia"/>
          <w:sz w:val="24"/>
        </w:rPr>
        <w:t>で</w:t>
      </w:r>
      <w:r w:rsidR="00371B46" w:rsidRPr="00371B46">
        <w:rPr>
          <w:rFonts w:ascii="ＭＳ 明朝" w:hAnsi="ＭＳ 明朝" w:hint="eastAsia"/>
          <w:sz w:val="24"/>
        </w:rPr>
        <w:t>１７，１０７</w:t>
      </w:r>
    </w:p>
    <w:p w:rsidR="00247C4D" w:rsidRPr="00371B46" w:rsidRDefault="00397A68" w:rsidP="00371B46">
      <w:pPr>
        <w:spacing w:line="440" w:lineRule="exact"/>
        <w:ind w:firstLineChars="150" w:firstLine="360"/>
        <w:rPr>
          <w:rFonts w:ascii="ＭＳ 明朝" w:hAnsi="ＭＳ 明朝"/>
          <w:sz w:val="24"/>
        </w:rPr>
      </w:pPr>
      <w:r w:rsidRPr="00371B46">
        <w:rPr>
          <w:rFonts w:ascii="ＭＳ 明朝" w:hAnsi="ＭＳ 明朝" w:hint="eastAsia"/>
          <w:sz w:val="24"/>
        </w:rPr>
        <w:t>トン</w:t>
      </w:r>
      <w:r w:rsidR="0088549E" w:rsidRPr="00371B46">
        <w:rPr>
          <w:rFonts w:ascii="ＭＳ 明朝" w:hAnsi="ＭＳ 明朝" w:hint="eastAsia"/>
          <w:sz w:val="24"/>
        </w:rPr>
        <w:t>増加</w:t>
      </w:r>
      <w:r w:rsidR="00FA59BD" w:rsidRPr="00371B46">
        <w:rPr>
          <w:rFonts w:ascii="ＭＳ 明朝" w:hAnsi="ＭＳ 明朝" w:hint="eastAsia"/>
          <w:sz w:val="24"/>
        </w:rPr>
        <w:t>し</w:t>
      </w:r>
      <w:r w:rsidR="0088549E" w:rsidRPr="00371B46">
        <w:rPr>
          <w:rFonts w:ascii="ＭＳ 明朝" w:hAnsi="ＭＳ 明朝" w:hint="eastAsia"/>
          <w:sz w:val="24"/>
        </w:rPr>
        <w:t>１３１．０</w:t>
      </w:r>
      <w:r w:rsidR="006A67F4" w:rsidRPr="00371B46">
        <w:rPr>
          <w:rFonts w:ascii="ＭＳ 明朝" w:hAnsi="ＭＳ 明朝" w:hint="eastAsia"/>
          <w:sz w:val="24"/>
        </w:rPr>
        <w:t>％となりまし</w:t>
      </w:r>
      <w:r w:rsidR="00315535" w:rsidRPr="00371B46">
        <w:rPr>
          <w:rFonts w:ascii="ＭＳ 明朝" w:hAnsi="ＭＳ 明朝" w:hint="eastAsia"/>
          <w:sz w:val="24"/>
        </w:rPr>
        <w:t>た</w:t>
      </w:r>
      <w:r w:rsidR="008B11B1" w:rsidRPr="00371B46">
        <w:rPr>
          <w:rFonts w:ascii="ＭＳ 明朝" w:hAnsi="ＭＳ 明朝" w:hint="eastAsia"/>
          <w:sz w:val="24"/>
        </w:rPr>
        <w:t>。</w:t>
      </w:r>
    </w:p>
    <w:p w:rsidR="00397A68" w:rsidRPr="00371B46" w:rsidRDefault="00B9283C" w:rsidP="00371B46">
      <w:pPr>
        <w:spacing w:line="440" w:lineRule="exact"/>
        <w:ind w:firstLineChars="250" w:firstLine="600"/>
        <w:rPr>
          <w:rFonts w:ascii="ＭＳ 明朝" w:hAnsi="ＭＳ 明朝"/>
          <w:sz w:val="24"/>
        </w:rPr>
      </w:pPr>
      <w:r w:rsidRPr="00371B46">
        <w:rPr>
          <w:rFonts w:ascii="ＭＳ 明朝" w:hAnsi="ＭＳ 明朝" w:hint="eastAsia"/>
          <w:sz w:val="24"/>
        </w:rPr>
        <w:t>コンテナ貨物</w:t>
      </w:r>
      <w:r w:rsidR="008B11B1" w:rsidRPr="00371B46">
        <w:rPr>
          <w:rFonts w:ascii="ＭＳ 明朝" w:hAnsi="ＭＳ 明朝" w:hint="eastAsia"/>
          <w:sz w:val="24"/>
        </w:rPr>
        <w:t>は、</w:t>
      </w:r>
      <w:r w:rsidR="00806C4A" w:rsidRPr="00371B46">
        <w:rPr>
          <w:rFonts w:ascii="ＭＳ 明朝" w:hAnsi="ＭＳ 明朝" w:hint="eastAsia"/>
          <w:sz w:val="24"/>
        </w:rPr>
        <w:t>合計で</w:t>
      </w:r>
      <w:r w:rsidR="0088549E" w:rsidRPr="00371B46">
        <w:rPr>
          <w:rFonts w:ascii="ＭＳ 明朝" w:hAnsi="ＭＳ 明朝" w:hint="eastAsia"/>
          <w:sz w:val="24"/>
        </w:rPr>
        <w:t>３０，６８８</w:t>
      </w:r>
      <w:r w:rsidR="00806C4A" w:rsidRPr="00371B46">
        <w:rPr>
          <w:rFonts w:ascii="ＭＳ 明朝" w:hAnsi="ＭＳ 明朝" w:hint="eastAsia"/>
          <w:sz w:val="24"/>
        </w:rPr>
        <w:t>ＴＥＵを取扱い</w:t>
      </w:r>
      <w:r w:rsidR="00247C4D" w:rsidRPr="00371B46">
        <w:rPr>
          <w:rFonts w:ascii="ＭＳ 明朝" w:hAnsi="ＭＳ 明朝" w:hint="eastAsia"/>
          <w:sz w:val="24"/>
        </w:rPr>
        <w:t>前年度上期の</w:t>
      </w:r>
    </w:p>
    <w:p w:rsidR="00721639" w:rsidRPr="00C35CEF" w:rsidRDefault="0088549E" w:rsidP="00C35CEF">
      <w:pPr>
        <w:spacing w:line="440" w:lineRule="exact"/>
        <w:ind w:leftChars="150" w:left="315"/>
        <w:rPr>
          <w:rFonts w:ascii="ＭＳ 明朝" w:hAnsi="ＭＳ 明朝"/>
          <w:sz w:val="24"/>
        </w:rPr>
      </w:pPr>
      <w:r w:rsidRPr="00371B46">
        <w:rPr>
          <w:rFonts w:ascii="ＭＳ 明朝" w:hAnsi="ＭＳ 明朝" w:hint="eastAsia"/>
          <w:sz w:val="24"/>
        </w:rPr>
        <w:t>３４，２０４</w:t>
      </w:r>
      <w:r w:rsidR="00247C4D" w:rsidRPr="00371B46">
        <w:rPr>
          <w:rFonts w:ascii="ＭＳ 明朝" w:hAnsi="ＭＳ 明朝" w:hint="eastAsia"/>
          <w:sz w:val="24"/>
        </w:rPr>
        <w:t>ＴＥＵ</w:t>
      </w:r>
      <w:r w:rsidR="006A7645" w:rsidRPr="00371B46">
        <w:rPr>
          <w:rFonts w:ascii="ＭＳ 明朝" w:hAnsi="ＭＳ 明朝" w:hint="eastAsia"/>
          <w:sz w:val="24"/>
        </w:rPr>
        <w:t>から</w:t>
      </w:r>
      <w:r w:rsidRPr="00371B46">
        <w:rPr>
          <w:rFonts w:ascii="ＭＳ 明朝" w:hAnsi="ＭＳ 明朝" w:hint="eastAsia"/>
          <w:sz w:val="24"/>
        </w:rPr>
        <w:t>３，５１６</w:t>
      </w:r>
      <w:r w:rsidR="00633FF7" w:rsidRPr="00371B46">
        <w:rPr>
          <w:rFonts w:ascii="ＭＳ 明朝" w:hAnsi="ＭＳ 明朝" w:hint="eastAsia"/>
          <w:sz w:val="24"/>
        </w:rPr>
        <w:t>ＴＥＵ</w:t>
      </w:r>
      <w:r w:rsidR="007F68EB" w:rsidRPr="00371B46">
        <w:rPr>
          <w:rFonts w:ascii="ＭＳ 明朝" w:hAnsi="ＭＳ 明朝" w:hint="eastAsia"/>
          <w:sz w:val="24"/>
        </w:rPr>
        <w:t>減少</w:t>
      </w:r>
      <w:r w:rsidR="006A7645" w:rsidRPr="00371B46">
        <w:rPr>
          <w:rFonts w:ascii="ＭＳ 明朝" w:hAnsi="ＭＳ 明朝" w:hint="eastAsia"/>
          <w:sz w:val="24"/>
        </w:rPr>
        <w:t>し、</w:t>
      </w:r>
      <w:r w:rsidR="008B11B1" w:rsidRPr="00371B46">
        <w:rPr>
          <w:rFonts w:ascii="ＭＳ 明朝" w:hAnsi="ＭＳ 明朝" w:hint="eastAsia"/>
          <w:sz w:val="24"/>
        </w:rPr>
        <w:t>前年度</w:t>
      </w:r>
      <w:r w:rsidR="008D2606" w:rsidRPr="00371B46">
        <w:rPr>
          <w:rFonts w:ascii="ＭＳ 明朝" w:hAnsi="ＭＳ 明朝" w:hint="eastAsia"/>
          <w:sz w:val="24"/>
        </w:rPr>
        <w:t>上</w:t>
      </w:r>
      <w:r w:rsidR="003D3718" w:rsidRPr="00371B46">
        <w:rPr>
          <w:rFonts w:ascii="ＭＳ 明朝" w:hAnsi="ＭＳ 明朝" w:hint="eastAsia"/>
          <w:sz w:val="24"/>
        </w:rPr>
        <w:t>期</w:t>
      </w:r>
      <w:r w:rsidR="00806C4A" w:rsidRPr="00371B46">
        <w:rPr>
          <w:rFonts w:ascii="ＭＳ 明朝" w:hAnsi="ＭＳ 明朝" w:hint="eastAsia"/>
          <w:sz w:val="24"/>
        </w:rPr>
        <w:t>比</w:t>
      </w:r>
      <w:r w:rsidRPr="00371B46">
        <w:rPr>
          <w:rFonts w:ascii="ＭＳ 明朝" w:hAnsi="ＭＳ 明朝" w:hint="eastAsia"/>
          <w:sz w:val="24"/>
        </w:rPr>
        <w:t>８９．７</w:t>
      </w:r>
      <w:r w:rsidR="006A7645" w:rsidRPr="00371B46">
        <w:rPr>
          <w:rFonts w:ascii="ＭＳ 明朝" w:hAnsi="ＭＳ 明朝" w:hint="eastAsia"/>
          <w:sz w:val="24"/>
        </w:rPr>
        <w:t>％</w:t>
      </w:r>
      <w:r w:rsidR="003D3718" w:rsidRPr="00371B46">
        <w:rPr>
          <w:rFonts w:ascii="ＭＳ 明朝" w:hAnsi="ＭＳ 明朝" w:hint="eastAsia"/>
          <w:sz w:val="24"/>
        </w:rPr>
        <w:t>と</w:t>
      </w:r>
      <w:r w:rsidR="006A7645" w:rsidRPr="00371B46">
        <w:rPr>
          <w:rFonts w:ascii="ＭＳ 明朝" w:hAnsi="ＭＳ 明朝" w:hint="eastAsia"/>
          <w:sz w:val="24"/>
        </w:rPr>
        <w:t>なりま</w:t>
      </w:r>
      <w:r w:rsidR="006579D1" w:rsidRPr="00371B46">
        <w:rPr>
          <w:rFonts w:ascii="ＭＳ 明朝" w:hAnsi="ＭＳ 明朝" w:hint="eastAsia"/>
          <w:sz w:val="24"/>
        </w:rPr>
        <w:t>した</w:t>
      </w:r>
      <w:r w:rsidR="008B11B1" w:rsidRPr="00371B46">
        <w:rPr>
          <w:rFonts w:ascii="ＭＳ 明朝" w:hAnsi="ＭＳ 明朝" w:hint="eastAsia"/>
          <w:sz w:val="24"/>
        </w:rPr>
        <w:t>。</w:t>
      </w:r>
      <w:bookmarkStart w:id="1" w:name="_GoBack"/>
      <w:bookmarkEnd w:id="1"/>
    </w:p>
    <w:sectPr w:rsidR="00721639" w:rsidRPr="00C35CEF" w:rsidSect="006579D1">
      <w:footerReference w:type="even" r:id="rId8"/>
      <w:footerReference w:type="default" r:id="rId9"/>
      <w:pgSz w:w="11906" w:h="16838" w:code="9"/>
      <w:pgMar w:top="1077" w:right="1021" w:bottom="964" w:left="1134" w:header="851" w:footer="992" w:gutter="0"/>
      <w:pgNumType w:fmt="numberInDash"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61A" w:rsidRDefault="0041661A">
      <w:r>
        <w:separator/>
      </w:r>
    </w:p>
  </w:endnote>
  <w:endnote w:type="continuationSeparator" w:id="0">
    <w:p w:rsidR="0041661A" w:rsidRDefault="00416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4DE" w:rsidRDefault="00E654DE" w:rsidP="00A113F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654DE" w:rsidRDefault="00E654DE">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652" w:rsidRDefault="00764652">
    <w:pPr>
      <w:pStyle w:val="a4"/>
      <w:jc w:val="center"/>
    </w:pPr>
    <w:r>
      <w:fldChar w:fldCharType="begin"/>
    </w:r>
    <w:r>
      <w:instrText>PAGE   \* MERGEFORMAT</w:instrText>
    </w:r>
    <w:r>
      <w:fldChar w:fldCharType="separate"/>
    </w:r>
    <w:r w:rsidR="00214D57" w:rsidRPr="00214D57">
      <w:rPr>
        <w:noProof/>
        <w:lang w:val="ja-JP"/>
      </w:rPr>
      <w:t>-</w:t>
    </w:r>
    <w:r w:rsidR="00214D57">
      <w:rPr>
        <w:noProof/>
      </w:rPr>
      <w:t xml:space="preserve"> 1 -</w:t>
    </w:r>
    <w:r>
      <w:fldChar w:fldCharType="end"/>
    </w:r>
  </w:p>
  <w:p w:rsidR="00D02822" w:rsidRDefault="00D0282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61A" w:rsidRDefault="0041661A">
      <w:r>
        <w:separator/>
      </w:r>
    </w:p>
  </w:footnote>
  <w:footnote w:type="continuationSeparator" w:id="0">
    <w:p w:rsidR="0041661A" w:rsidRDefault="004166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6525"/>
    <w:multiLevelType w:val="hybridMultilevel"/>
    <w:tmpl w:val="5D6444BC"/>
    <w:lvl w:ilvl="0" w:tplc="93A81688">
      <w:start w:val="1"/>
      <w:numFmt w:val="decimal"/>
      <w:lvlText w:val="(%1)"/>
      <w:lvlJc w:val="left"/>
      <w:pPr>
        <w:ind w:left="1144" w:hanging="360"/>
      </w:pPr>
      <w:rPr>
        <w:rFonts w:hint="default"/>
      </w:rPr>
    </w:lvl>
    <w:lvl w:ilvl="1" w:tplc="481CBF0E">
      <w:start w:val="1"/>
      <w:numFmt w:val="aiueoFullWidth"/>
      <w:lvlText w:val="(%2)"/>
      <w:lvlJc w:val="left"/>
      <w:pPr>
        <w:ind w:left="1636" w:hanging="360"/>
      </w:pPr>
      <w:rPr>
        <w:rFonts w:hint="default"/>
      </w:rPr>
    </w:lvl>
    <w:lvl w:ilvl="2" w:tplc="334AECD2">
      <w:start w:val="1"/>
      <w:numFmt w:val="decimalEnclosedCircle"/>
      <w:lvlText w:val="%3"/>
      <w:lvlJc w:val="left"/>
      <w:pPr>
        <w:ind w:left="1984" w:hanging="360"/>
      </w:pPr>
      <w:rPr>
        <w:rFonts w:hint="default"/>
      </w:r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1" w15:restartNumberingAfterBreak="0">
    <w:nsid w:val="0B7B2E92"/>
    <w:multiLevelType w:val="hybridMultilevel"/>
    <w:tmpl w:val="7E4EF6D6"/>
    <w:lvl w:ilvl="0" w:tplc="8D3A4E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8E2F3D"/>
    <w:multiLevelType w:val="hybridMultilevel"/>
    <w:tmpl w:val="CFA44142"/>
    <w:lvl w:ilvl="0" w:tplc="A1688DC4">
      <w:start w:val="1"/>
      <w:numFmt w:val="decimal"/>
      <w:lvlText w:val="（%1）"/>
      <w:lvlJc w:val="left"/>
      <w:pPr>
        <w:ind w:left="1140" w:hanging="720"/>
      </w:pPr>
      <w:rPr>
        <w:rFonts w:hint="default"/>
        <w:sz w:val="28"/>
        <w:szCs w:val="28"/>
      </w:rPr>
    </w:lvl>
    <w:lvl w:ilvl="1" w:tplc="878A2D7A">
      <w:start w:val="1"/>
      <w:numFmt w:val="decimalFullWidth"/>
      <w:lvlText w:val="%2."/>
      <w:lvlJc w:val="left"/>
      <w:pPr>
        <w:ind w:left="1490" w:hanging="360"/>
      </w:pPr>
      <w:rPr>
        <w:rFonts w:hint="default"/>
        <w:sz w:val="28"/>
        <w:szCs w:val="28"/>
      </w:rPr>
    </w:lvl>
    <w:lvl w:ilvl="2" w:tplc="45D8F0E6">
      <w:start w:val="1"/>
      <w:numFmt w:val="decimalEnclosedCircle"/>
      <w:lvlText w:val="%3"/>
      <w:lvlJc w:val="left"/>
      <w:pPr>
        <w:ind w:left="1206" w:hanging="36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F7172BF"/>
    <w:multiLevelType w:val="hybridMultilevel"/>
    <w:tmpl w:val="C50E4230"/>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28632146"/>
    <w:multiLevelType w:val="hybridMultilevel"/>
    <w:tmpl w:val="CE4A9ADA"/>
    <w:lvl w:ilvl="0" w:tplc="316C5C7A">
      <w:start w:val="1"/>
      <w:numFmt w:val="decimalFullWidth"/>
      <w:lvlText w:val="（%1）"/>
      <w:lvlJc w:val="left"/>
      <w:pPr>
        <w:ind w:left="1040" w:hanging="756"/>
      </w:pPr>
      <w:rPr>
        <w:rFonts w:hint="default"/>
        <w:sz w:val="28"/>
        <w:szCs w:val="2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2868586F"/>
    <w:multiLevelType w:val="hybridMultilevel"/>
    <w:tmpl w:val="AB72A056"/>
    <w:lvl w:ilvl="0" w:tplc="A09C22CA">
      <w:start w:val="1"/>
      <w:numFmt w:val="decimalEnclosedCircle"/>
      <w:lvlText w:val="%1"/>
      <w:lvlJc w:val="left"/>
      <w:pPr>
        <w:tabs>
          <w:tab w:val="num" w:pos="1146"/>
        </w:tabs>
        <w:ind w:left="1146" w:hanging="720"/>
      </w:pPr>
      <w:rPr>
        <w:rFonts w:ascii="Century" w:eastAsia="ＭＳ 明朝" w:hAnsi="Century" w:cs="Times New Roman"/>
        <w:b w:val="0"/>
      </w:rPr>
    </w:lvl>
    <w:lvl w:ilvl="1" w:tplc="A898788E">
      <w:start w:val="1"/>
      <w:numFmt w:val="decimal"/>
      <w:lvlText w:val="(%2)"/>
      <w:lvlJc w:val="left"/>
      <w:pPr>
        <w:ind w:left="1206" w:hanging="360"/>
      </w:pPr>
      <w:rPr>
        <w:rFonts w:hint="default"/>
      </w:r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6" w15:restartNumberingAfterBreak="0">
    <w:nsid w:val="34B24C5E"/>
    <w:multiLevelType w:val="hybridMultilevel"/>
    <w:tmpl w:val="AA982F56"/>
    <w:lvl w:ilvl="0" w:tplc="1C7E765E">
      <w:start w:val="1"/>
      <w:numFmt w:val="decimalFullWidth"/>
      <w:lvlText w:val="%1．"/>
      <w:lvlJc w:val="left"/>
      <w:pPr>
        <w:tabs>
          <w:tab w:val="num" w:pos="1020"/>
        </w:tabs>
        <w:ind w:left="1020" w:hanging="720"/>
      </w:pPr>
      <w:rPr>
        <w:rFonts w:ascii="Times New Roman" w:eastAsia="Times New Roman" w:hAnsi="Times New Roman" w:cs="Times New Roman"/>
      </w:rPr>
    </w:lvl>
    <w:lvl w:ilvl="1" w:tplc="6F7EA9F8" w:tentative="1">
      <w:start w:val="1"/>
      <w:numFmt w:val="aiueoFullWidth"/>
      <w:lvlText w:val="(%2)"/>
      <w:lvlJc w:val="left"/>
      <w:pPr>
        <w:tabs>
          <w:tab w:val="num" w:pos="1140"/>
        </w:tabs>
        <w:ind w:left="1140" w:hanging="420"/>
      </w:pPr>
    </w:lvl>
    <w:lvl w:ilvl="2" w:tplc="FAA8C6A8" w:tentative="1">
      <w:start w:val="1"/>
      <w:numFmt w:val="decimalEnclosedCircle"/>
      <w:lvlText w:val="%3"/>
      <w:lvlJc w:val="left"/>
      <w:pPr>
        <w:tabs>
          <w:tab w:val="num" w:pos="1560"/>
        </w:tabs>
        <w:ind w:left="1560" w:hanging="420"/>
      </w:pPr>
    </w:lvl>
    <w:lvl w:ilvl="3" w:tplc="A5C4D0A6" w:tentative="1">
      <w:start w:val="1"/>
      <w:numFmt w:val="decimal"/>
      <w:lvlText w:val="%4."/>
      <w:lvlJc w:val="left"/>
      <w:pPr>
        <w:tabs>
          <w:tab w:val="num" w:pos="1980"/>
        </w:tabs>
        <w:ind w:left="1980" w:hanging="420"/>
      </w:pPr>
    </w:lvl>
    <w:lvl w:ilvl="4" w:tplc="2B5EF8B2" w:tentative="1">
      <w:start w:val="1"/>
      <w:numFmt w:val="aiueoFullWidth"/>
      <w:lvlText w:val="(%5)"/>
      <w:lvlJc w:val="left"/>
      <w:pPr>
        <w:tabs>
          <w:tab w:val="num" w:pos="2400"/>
        </w:tabs>
        <w:ind w:left="2400" w:hanging="420"/>
      </w:pPr>
    </w:lvl>
    <w:lvl w:ilvl="5" w:tplc="88628FFE" w:tentative="1">
      <w:start w:val="1"/>
      <w:numFmt w:val="decimalEnclosedCircle"/>
      <w:lvlText w:val="%6"/>
      <w:lvlJc w:val="left"/>
      <w:pPr>
        <w:tabs>
          <w:tab w:val="num" w:pos="2820"/>
        </w:tabs>
        <w:ind w:left="2820" w:hanging="420"/>
      </w:pPr>
    </w:lvl>
    <w:lvl w:ilvl="6" w:tplc="8674AAA2" w:tentative="1">
      <w:start w:val="1"/>
      <w:numFmt w:val="decimal"/>
      <w:lvlText w:val="%7."/>
      <w:lvlJc w:val="left"/>
      <w:pPr>
        <w:tabs>
          <w:tab w:val="num" w:pos="3240"/>
        </w:tabs>
        <w:ind w:left="3240" w:hanging="420"/>
      </w:pPr>
    </w:lvl>
    <w:lvl w:ilvl="7" w:tplc="7D10724A" w:tentative="1">
      <w:start w:val="1"/>
      <w:numFmt w:val="aiueoFullWidth"/>
      <w:lvlText w:val="(%8)"/>
      <w:lvlJc w:val="left"/>
      <w:pPr>
        <w:tabs>
          <w:tab w:val="num" w:pos="3660"/>
        </w:tabs>
        <w:ind w:left="3660" w:hanging="420"/>
      </w:pPr>
    </w:lvl>
    <w:lvl w:ilvl="8" w:tplc="1FAC5864" w:tentative="1">
      <w:start w:val="1"/>
      <w:numFmt w:val="decimalEnclosedCircle"/>
      <w:lvlText w:val="%9"/>
      <w:lvlJc w:val="left"/>
      <w:pPr>
        <w:tabs>
          <w:tab w:val="num" w:pos="4080"/>
        </w:tabs>
        <w:ind w:left="4080" w:hanging="420"/>
      </w:pPr>
    </w:lvl>
  </w:abstractNum>
  <w:abstractNum w:abstractNumId="7" w15:restartNumberingAfterBreak="0">
    <w:nsid w:val="385F54F9"/>
    <w:multiLevelType w:val="hybridMultilevel"/>
    <w:tmpl w:val="8990CCC8"/>
    <w:lvl w:ilvl="0" w:tplc="50A8B74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38C75704"/>
    <w:multiLevelType w:val="hybridMultilevel"/>
    <w:tmpl w:val="16D41702"/>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3AA208EE"/>
    <w:multiLevelType w:val="hybridMultilevel"/>
    <w:tmpl w:val="9D18299E"/>
    <w:lvl w:ilvl="0" w:tplc="EC040000">
      <w:start w:val="1"/>
      <w:numFmt w:val="decimalFullWidth"/>
      <w:lvlText w:val="%1."/>
      <w:lvlJc w:val="left"/>
      <w:pPr>
        <w:ind w:left="810" w:hanging="384"/>
      </w:pPr>
      <w:rPr>
        <w:rFonts w:hint="default"/>
        <w:sz w:val="30"/>
        <w:szCs w:val="30"/>
      </w:rPr>
    </w:lvl>
    <w:lvl w:ilvl="1" w:tplc="04090017">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0" w15:restartNumberingAfterBreak="0">
    <w:nsid w:val="46C658B7"/>
    <w:multiLevelType w:val="hybridMultilevel"/>
    <w:tmpl w:val="4B44FB9A"/>
    <w:lvl w:ilvl="0" w:tplc="24FC54A4">
      <w:start w:val="5"/>
      <w:numFmt w:val="decimalEnclosedCircle"/>
      <w:lvlText w:val="%1"/>
      <w:lvlJc w:val="left"/>
      <w:pPr>
        <w:ind w:left="99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7001086"/>
    <w:multiLevelType w:val="multilevel"/>
    <w:tmpl w:val="0409001D"/>
    <w:styleLink w:val="1"/>
    <w:lvl w:ilvl="0">
      <w:start w:val="1"/>
      <w:numFmt w:val="decimalFullWidth"/>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aiueo"/>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2" w15:restartNumberingAfterBreak="0">
    <w:nsid w:val="48C56540"/>
    <w:multiLevelType w:val="multilevel"/>
    <w:tmpl w:val="6512F57E"/>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3" w15:restartNumberingAfterBreak="0">
    <w:nsid w:val="4E0F55F9"/>
    <w:multiLevelType w:val="hybridMultilevel"/>
    <w:tmpl w:val="E8F82F72"/>
    <w:lvl w:ilvl="0" w:tplc="7C08BF14">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B2A13C8"/>
    <w:multiLevelType w:val="hybridMultilevel"/>
    <w:tmpl w:val="CD3AC966"/>
    <w:lvl w:ilvl="0" w:tplc="1834EFD2">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5239F7"/>
    <w:multiLevelType w:val="hybridMultilevel"/>
    <w:tmpl w:val="1226C270"/>
    <w:lvl w:ilvl="0" w:tplc="B8065E32">
      <w:start w:val="1"/>
      <w:numFmt w:val="decimal"/>
      <w:lvlText w:val="（%1）"/>
      <w:lvlJc w:val="left"/>
      <w:pPr>
        <w:ind w:left="1004" w:hanging="720"/>
      </w:pPr>
      <w:rPr>
        <w:rFonts w:hint="default"/>
        <w:sz w:val="28"/>
        <w:szCs w:val="2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624122CD"/>
    <w:multiLevelType w:val="hybridMultilevel"/>
    <w:tmpl w:val="D3BC4B1E"/>
    <w:lvl w:ilvl="0" w:tplc="95BA9B44">
      <w:start w:val="1"/>
      <w:numFmt w:val="decimalFullWidth"/>
      <w:lvlText w:val="%1."/>
      <w:lvlJc w:val="left"/>
      <w:pPr>
        <w:ind w:left="952" w:hanging="384"/>
      </w:pPr>
      <w:rPr>
        <w:rFonts w:hint="default"/>
        <w:sz w:val="32"/>
        <w:szCs w:val="32"/>
      </w:rPr>
    </w:lvl>
    <w:lvl w:ilvl="1" w:tplc="0EBC86E2">
      <w:start w:val="1"/>
      <w:numFmt w:val="aiueoFullWidth"/>
      <w:lvlText w:val="(%2)"/>
      <w:lvlJc w:val="left"/>
      <w:pPr>
        <w:ind w:left="1408" w:hanging="420"/>
      </w:pPr>
      <w:rPr>
        <w:b w:val="0"/>
      </w:r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7" w15:restartNumberingAfterBreak="0">
    <w:nsid w:val="64CA788F"/>
    <w:multiLevelType w:val="hybridMultilevel"/>
    <w:tmpl w:val="E230D1F2"/>
    <w:lvl w:ilvl="0" w:tplc="3198F57E">
      <w:start w:val="1"/>
      <w:numFmt w:val="decimalEnclosedCircle"/>
      <w:lvlText w:val="%1"/>
      <w:lvlJc w:val="left"/>
      <w:pPr>
        <w:ind w:left="990" w:hanging="360"/>
      </w:pPr>
      <w:rPr>
        <w:rFonts w:hint="default"/>
        <w:color w:val="auto"/>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64FB2D9A"/>
    <w:multiLevelType w:val="hybridMultilevel"/>
    <w:tmpl w:val="335CCAF0"/>
    <w:lvl w:ilvl="0" w:tplc="04090011">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74646BB"/>
    <w:multiLevelType w:val="multilevel"/>
    <w:tmpl w:val="6512F57E"/>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0" w15:restartNumberingAfterBreak="0">
    <w:nsid w:val="6FD87684"/>
    <w:multiLevelType w:val="hybridMultilevel"/>
    <w:tmpl w:val="DFE849A6"/>
    <w:lvl w:ilvl="0" w:tplc="B18E4560">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2E16218"/>
    <w:multiLevelType w:val="hybridMultilevel"/>
    <w:tmpl w:val="987427AE"/>
    <w:lvl w:ilvl="0" w:tplc="D3B8E570">
      <w:start w:val="4"/>
      <w:numFmt w:val="decimalFullWidth"/>
      <w:lvlText w:val="(%1)"/>
      <w:lvlJc w:val="left"/>
      <w:pPr>
        <w:tabs>
          <w:tab w:val="num" w:pos="1110"/>
        </w:tabs>
        <w:ind w:left="1110" w:hanging="87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2" w15:restartNumberingAfterBreak="0">
    <w:nsid w:val="743E4A69"/>
    <w:multiLevelType w:val="hybridMultilevel"/>
    <w:tmpl w:val="AC7A7600"/>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75DD7F12"/>
    <w:multiLevelType w:val="multilevel"/>
    <w:tmpl w:val="0409001D"/>
    <w:styleLink w:val="2"/>
    <w:lvl w:ilvl="0">
      <w:start w:val="1"/>
      <w:numFmt w:val="decimalFullWidth"/>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aiueo"/>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4" w15:restartNumberingAfterBreak="0">
    <w:nsid w:val="7963239E"/>
    <w:multiLevelType w:val="singleLevel"/>
    <w:tmpl w:val="0409000F"/>
    <w:lvl w:ilvl="0">
      <w:start w:val="1"/>
      <w:numFmt w:val="decimal"/>
      <w:lvlText w:val="%1."/>
      <w:lvlJc w:val="left"/>
      <w:pPr>
        <w:tabs>
          <w:tab w:val="num" w:pos="420"/>
        </w:tabs>
        <w:ind w:left="420" w:hanging="420"/>
      </w:pPr>
      <w:rPr>
        <w:rFonts w:hint="eastAsia"/>
      </w:rPr>
    </w:lvl>
  </w:abstractNum>
  <w:abstractNum w:abstractNumId="25" w15:restartNumberingAfterBreak="0">
    <w:nsid w:val="7EA0229D"/>
    <w:multiLevelType w:val="hybridMultilevel"/>
    <w:tmpl w:val="5EE291C2"/>
    <w:lvl w:ilvl="0" w:tplc="40B6F346">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num w:numId="1">
    <w:abstractNumId w:val="6"/>
  </w:num>
  <w:num w:numId="2">
    <w:abstractNumId w:val="12"/>
  </w:num>
  <w:num w:numId="3">
    <w:abstractNumId w:val="19"/>
  </w:num>
  <w:num w:numId="4">
    <w:abstractNumId w:val="11"/>
  </w:num>
  <w:num w:numId="5">
    <w:abstractNumId w:val="23"/>
  </w:num>
  <w:num w:numId="6">
    <w:abstractNumId w:val="24"/>
  </w:num>
  <w:num w:numId="7">
    <w:abstractNumId w:val="21"/>
  </w:num>
  <w:num w:numId="8">
    <w:abstractNumId w:val="5"/>
  </w:num>
  <w:num w:numId="9">
    <w:abstractNumId w:val="25"/>
  </w:num>
  <w:num w:numId="10">
    <w:abstractNumId w:val="0"/>
  </w:num>
  <w:num w:numId="11">
    <w:abstractNumId w:val="2"/>
  </w:num>
  <w:num w:numId="12">
    <w:abstractNumId w:val="9"/>
  </w:num>
  <w:num w:numId="13">
    <w:abstractNumId w:val="4"/>
  </w:num>
  <w:num w:numId="14">
    <w:abstractNumId w:val="16"/>
  </w:num>
  <w:num w:numId="15">
    <w:abstractNumId w:val="7"/>
  </w:num>
  <w:num w:numId="16">
    <w:abstractNumId w:val="15"/>
  </w:num>
  <w:num w:numId="17">
    <w:abstractNumId w:val="14"/>
  </w:num>
  <w:num w:numId="18">
    <w:abstractNumId w:val="17"/>
  </w:num>
  <w:num w:numId="19">
    <w:abstractNumId w:val="13"/>
  </w:num>
  <w:num w:numId="20">
    <w:abstractNumId w:val="20"/>
  </w:num>
  <w:num w:numId="21">
    <w:abstractNumId w:val="1"/>
  </w:num>
  <w:num w:numId="22">
    <w:abstractNumId w:val="18"/>
  </w:num>
  <w:num w:numId="23">
    <w:abstractNumId w:val="10"/>
  </w:num>
  <w:num w:numId="24">
    <w:abstractNumId w:val="22"/>
  </w:num>
  <w:num w:numId="25">
    <w:abstractNumId w:val="3"/>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10F"/>
    <w:rsid w:val="0000344E"/>
    <w:rsid w:val="0000420F"/>
    <w:rsid w:val="0000607E"/>
    <w:rsid w:val="000103B3"/>
    <w:rsid w:val="00013B48"/>
    <w:rsid w:val="000143FB"/>
    <w:rsid w:val="00015740"/>
    <w:rsid w:val="000175DB"/>
    <w:rsid w:val="000177D5"/>
    <w:rsid w:val="00022C2A"/>
    <w:rsid w:val="000278F3"/>
    <w:rsid w:val="000313AA"/>
    <w:rsid w:val="00032328"/>
    <w:rsid w:val="00042C10"/>
    <w:rsid w:val="00043F8C"/>
    <w:rsid w:val="000457F8"/>
    <w:rsid w:val="000459C3"/>
    <w:rsid w:val="00046310"/>
    <w:rsid w:val="00046B0A"/>
    <w:rsid w:val="000477C2"/>
    <w:rsid w:val="00050773"/>
    <w:rsid w:val="00056A2F"/>
    <w:rsid w:val="00061E71"/>
    <w:rsid w:val="00063AC3"/>
    <w:rsid w:val="00065C25"/>
    <w:rsid w:val="00065C4F"/>
    <w:rsid w:val="00071B50"/>
    <w:rsid w:val="00072D49"/>
    <w:rsid w:val="00073B3C"/>
    <w:rsid w:val="000744AD"/>
    <w:rsid w:val="00074998"/>
    <w:rsid w:val="0007518B"/>
    <w:rsid w:val="00075437"/>
    <w:rsid w:val="00076510"/>
    <w:rsid w:val="00081217"/>
    <w:rsid w:val="00083915"/>
    <w:rsid w:val="00084940"/>
    <w:rsid w:val="00086D8A"/>
    <w:rsid w:val="00092B01"/>
    <w:rsid w:val="00096AEE"/>
    <w:rsid w:val="000A2890"/>
    <w:rsid w:val="000B0A33"/>
    <w:rsid w:val="000B5458"/>
    <w:rsid w:val="000B7326"/>
    <w:rsid w:val="000C0F03"/>
    <w:rsid w:val="000C1512"/>
    <w:rsid w:val="000C585B"/>
    <w:rsid w:val="000C5892"/>
    <w:rsid w:val="000D5A6E"/>
    <w:rsid w:val="000E02A2"/>
    <w:rsid w:val="000E085B"/>
    <w:rsid w:val="000E0F61"/>
    <w:rsid w:val="000E3DC2"/>
    <w:rsid w:val="000F0954"/>
    <w:rsid w:val="000F1179"/>
    <w:rsid w:val="000F1928"/>
    <w:rsid w:val="000F2018"/>
    <w:rsid w:val="000F4CE3"/>
    <w:rsid w:val="000F5203"/>
    <w:rsid w:val="000F5B88"/>
    <w:rsid w:val="000F68E0"/>
    <w:rsid w:val="001039E9"/>
    <w:rsid w:val="0011102F"/>
    <w:rsid w:val="0011376C"/>
    <w:rsid w:val="00117187"/>
    <w:rsid w:val="001306F6"/>
    <w:rsid w:val="00130A27"/>
    <w:rsid w:val="00145D71"/>
    <w:rsid w:val="00147AD9"/>
    <w:rsid w:val="00147D6B"/>
    <w:rsid w:val="00150E6B"/>
    <w:rsid w:val="00151142"/>
    <w:rsid w:val="00167C0C"/>
    <w:rsid w:val="0017024E"/>
    <w:rsid w:val="00173D3E"/>
    <w:rsid w:val="00180762"/>
    <w:rsid w:val="00182672"/>
    <w:rsid w:val="001830B4"/>
    <w:rsid w:val="00184C84"/>
    <w:rsid w:val="00185B90"/>
    <w:rsid w:val="00185D53"/>
    <w:rsid w:val="00192E2D"/>
    <w:rsid w:val="001935BA"/>
    <w:rsid w:val="001955AE"/>
    <w:rsid w:val="00196953"/>
    <w:rsid w:val="001A2D11"/>
    <w:rsid w:val="001A3EC6"/>
    <w:rsid w:val="001B0270"/>
    <w:rsid w:val="001B49E0"/>
    <w:rsid w:val="001B7AEE"/>
    <w:rsid w:val="001C6637"/>
    <w:rsid w:val="001D0489"/>
    <w:rsid w:val="001E0792"/>
    <w:rsid w:val="001E0E43"/>
    <w:rsid w:val="001E157D"/>
    <w:rsid w:val="001E48DE"/>
    <w:rsid w:val="001F1F95"/>
    <w:rsid w:val="001F2595"/>
    <w:rsid w:val="001F6397"/>
    <w:rsid w:val="0020467D"/>
    <w:rsid w:val="00205471"/>
    <w:rsid w:val="002104DE"/>
    <w:rsid w:val="00211191"/>
    <w:rsid w:val="00214D57"/>
    <w:rsid w:val="002177BD"/>
    <w:rsid w:val="00223A19"/>
    <w:rsid w:val="00225000"/>
    <w:rsid w:val="00230DB8"/>
    <w:rsid w:val="00235C18"/>
    <w:rsid w:val="00240324"/>
    <w:rsid w:val="00244363"/>
    <w:rsid w:val="002457E6"/>
    <w:rsid w:val="00247C4D"/>
    <w:rsid w:val="00250A43"/>
    <w:rsid w:val="00250E22"/>
    <w:rsid w:val="00251839"/>
    <w:rsid w:val="0025217D"/>
    <w:rsid w:val="00260620"/>
    <w:rsid w:val="002617A2"/>
    <w:rsid w:val="00264A57"/>
    <w:rsid w:val="002666A6"/>
    <w:rsid w:val="00266B80"/>
    <w:rsid w:val="00272AE5"/>
    <w:rsid w:val="00275494"/>
    <w:rsid w:val="00275AD8"/>
    <w:rsid w:val="00277D35"/>
    <w:rsid w:val="00280A23"/>
    <w:rsid w:val="00280DD2"/>
    <w:rsid w:val="0028179B"/>
    <w:rsid w:val="00282285"/>
    <w:rsid w:val="00284E19"/>
    <w:rsid w:val="00292D48"/>
    <w:rsid w:val="00292E97"/>
    <w:rsid w:val="00295470"/>
    <w:rsid w:val="002A17CF"/>
    <w:rsid w:val="002A72CD"/>
    <w:rsid w:val="002B002B"/>
    <w:rsid w:val="002B1B3E"/>
    <w:rsid w:val="002B5284"/>
    <w:rsid w:val="002B5C82"/>
    <w:rsid w:val="002B75C6"/>
    <w:rsid w:val="002B7C13"/>
    <w:rsid w:val="002C08E0"/>
    <w:rsid w:val="002C2DAE"/>
    <w:rsid w:val="002C3DE5"/>
    <w:rsid w:val="002C4778"/>
    <w:rsid w:val="002C6A9A"/>
    <w:rsid w:val="002D2B2A"/>
    <w:rsid w:val="002E1E78"/>
    <w:rsid w:val="002F24FD"/>
    <w:rsid w:val="002F34E3"/>
    <w:rsid w:val="002F5C85"/>
    <w:rsid w:val="002F704F"/>
    <w:rsid w:val="00300582"/>
    <w:rsid w:val="00300F19"/>
    <w:rsid w:val="00301188"/>
    <w:rsid w:val="00303EA6"/>
    <w:rsid w:val="003043A9"/>
    <w:rsid w:val="00313FC9"/>
    <w:rsid w:val="00315535"/>
    <w:rsid w:val="00320134"/>
    <w:rsid w:val="00321684"/>
    <w:rsid w:val="00321A13"/>
    <w:rsid w:val="00325771"/>
    <w:rsid w:val="00326FDB"/>
    <w:rsid w:val="0034035A"/>
    <w:rsid w:val="0034304A"/>
    <w:rsid w:val="00343C9A"/>
    <w:rsid w:val="00350C45"/>
    <w:rsid w:val="00352663"/>
    <w:rsid w:val="00354208"/>
    <w:rsid w:val="003546AF"/>
    <w:rsid w:val="0035662C"/>
    <w:rsid w:val="00356779"/>
    <w:rsid w:val="0036076C"/>
    <w:rsid w:val="00362D45"/>
    <w:rsid w:val="00363739"/>
    <w:rsid w:val="003643FB"/>
    <w:rsid w:val="00365EF6"/>
    <w:rsid w:val="00371B46"/>
    <w:rsid w:val="00372BBE"/>
    <w:rsid w:val="00376668"/>
    <w:rsid w:val="0038275F"/>
    <w:rsid w:val="00383BE4"/>
    <w:rsid w:val="00387EF8"/>
    <w:rsid w:val="00392D03"/>
    <w:rsid w:val="00395172"/>
    <w:rsid w:val="00397A68"/>
    <w:rsid w:val="003A1EA8"/>
    <w:rsid w:val="003A46A1"/>
    <w:rsid w:val="003A46B9"/>
    <w:rsid w:val="003A6267"/>
    <w:rsid w:val="003B0BD2"/>
    <w:rsid w:val="003B16EA"/>
    <w:rsid w:val="003B1A77"/>
    <w:rsid w:val="003B451E"/>
    <w:rsid w:val="003B7A51"/>
    <w:rsid w:val="003C1237"/>
    <w:rsid w:val="003C2C5E"/>
    <w:rsid w:val="003C3139"/>
    <w:rsid w:val="003C3626"/>
    <w:rsid w:val="003C3FCA"/>
    <w:rsid w:val="003C5E8C"/>
    <w:rsid w:val="003C7863"/>
    <w:rsid w:val="003D01B7"/>
    <w:rsid w:val="003D0D85"/>
    <w:rsid w:val="003D1816"/>
    <w:rsid w:val="003D3718"/>
    <w:rsid w:val="003D3FCA"/>
    <w:rsid w:val="003D62A1"/>
    <w:rsid w:val="003E0517"/>
    <w:rsid w:val="003E1AA1"/>
    <w:rsid w:val="003E4FF7"/>
    <w:rsid w:val="003E715B"/>
    <w:rsid w:val="003F1D84"/>
    <w:rsid w:val="003F3656"/>
    <w:rsid w:val="003F4E9B"/>
    <w:rsid w:val="003F70DA"/>
    <w:rsid w:val="003F784D"/>
    <w:rsid w:val="004030BD"/>
    <w:rsid w:val="00403C5E"/>
    <w:rsid w:val="00404230"/>
    <w:rsid w:val="00404499"/>
    <w:rsid w:val="00405F7D"/>
    <w:rsid w:val="004071F3"/>
    <w:rsid w:val="004074C0"/>
    <w:rsid w:val="00411271"/>
    <w:rsid w:val="0041661A"/>
    <w:rsid w:val="00420FE8"/>
    <w:rsid w:val="00426419"/>
    <w:rsid w:val="00431502"/>
    <w:rsid w:val="004327BA"/>
    <w:rsid w:val="0043448F"/>
    <w:rsid w:val="00443418"/>
    <w:rsid w:val="00452AAF"/>
    <w:rsid w:val="00454E73"/>
    <w:rsid w:val="00463789"/>
    <w:rsid w:val="0047038B"/>
    <w:rsid w:val="00483B41"/>
    <w:rsid w:val="00486FF6"/>
    <w:rsid w:val="0049195C"/>
    <w:rsid w:val="00492E9D"/>
    <w:rsid w:val="00492FD5"/>
    <w:rsid w:val="00494582"/>
    <w:rsid w:val="00497944"/>
    <w:rsid w:val="00497EB3"/>
    <w:rsid w:val="004A03C0"/>
    <w:rsid w:val="004A0851"/>
    <w:rsid w:val="004A40B3"/>
    <w:rsid w:val="004A445C"/>
    <w:rsid w:val="004A4B62"/>
    <w:rsid w:val="004A5110"/>
    <w:rsid w:val="004A5C1A"/>
    <w:rsid w:val="004B0CEB"/>
    <w:rsid w:val="004B14B9"/>
    <w:rsid w:val="004B4F7D"/>
    <w:rsid w:val="004C133B"/>
    <w:rsid w:val="004C5DFD"/>
    <w:rsid w:val="004C604E"/>
    <w:rsid w:val="004E0A7F"/>
    <w:rsid w:val="004E14AD"/>
    <w:rsid w:val="004E1AC9"/>
    <w:rsid w:val="004E1FA4"/>
    <w:rsid w:val="004E2F3F"/>
    <w:rsid w:val="004F7D68"/>
    <w:rsid w:val="005004BF"/>
    <w:rsid w:val="00503E7A"/>
    <w:rsid w:val="005048EE"/>
    <w:rsid w:val="00506A00"/>
    <w:rsid w:val="005134D7"/>
    <w:rsid w:val="005157F9"/>
    <w:rsid w:val="00515A37"/>
    <w:rsid w:val="0053159C"/>
    <w:rsid w:val="00540DF5"/>
    <w:rsid w:val="005425A5"/>
    <w:rsid w:val="0054271B"/>
    <w:rsid w:val="00543445"/>
    <w:rsid w:val="0054369C"/>
    <w:rsid w:val="00544238"/>
    <w:rsid w:val="005513E9"/>
    <w:rsid w:val="0055492E"/>
    <w:rsid w:val="00556166"/>
    <w:rsid w:val="00560252"/>
    <w:rsid w:val="005608E8"/>
    <w:rsid w:val="00560D46"/>
    <w:rsid w:val="00562DB9"/>
    <w:rsid w:val="005638C6"/>
    <w:rsid w:val="00573268"/>
    <w:rsid w:val="0057783C"/>
    <w:rsid w:val="00577F48"/>
    <w:rsid w:val="005812FC"/>
    <w:rsid w:val="005828E1"/>
    <w:rsid w:val="0058353E"/>
    <w:rsid w:val="005846A1"/>
    <w:rsid w:val="0059172A"/>
    <w:rsid w:val="00596A72"/>
    <w:rsid w:val="00597936"/>
    <w:rsid w:val="005A3424"/>
    <w:rsid w:val="005A4FA2"/>
    <w:rsid w:val="005A6CD0"/>
    <w:rsid w:val="005B3291"/>
    <w:rsid w:val="005B694E"/>
    <w:rsid w:val="005C172A"/>
    <w:rsid w:val="005C66EA"/>
    <w:rsid w:val="005C7B96"/>
    <w:rsid w:val="005D7F9E"/>
    <w:rsid w:val="005E2769"/>
    <w:rsid w:val="005E3161"/>
    <w:rsid w:val="005E4FAC"/>
    <w:rsid w:val="005E5503"/>
    <w:rsid w:val="005E5B04"/>
    <w:rsid w:val="005F7C78"/>
    <w:rsid w:val="00601101"/>
    <w:rsid w:val="00605547"/>
    <w:rsid w:val="006070BE"/>
    <w:rsid w:val="006079E1"/>
    <w:rsid w:val="00607F18"/>
    <w:rsid w:val="006123D1"/>
    <w:rsid w:val="006128FC"/>
    <w:rsid w:val="00616460"/>
    <w:rsid w:val="00617319"/>
    <w:rsid w:val="00622F8A"/>
    <w:rsid w:val="006259CE"/>
    <w:rsid w:val="0062667B"/>
    <w:rsid w:val="00626FBC"/>
    <w:rsid w:val="0063223F"/>
    <w:rsid w:val="00633FF7"/>
    <w:rsid w:val="006372F4"/>
    <w:rsid w:val="00641244"/>
    <w:rsid w:val="006526BD"/>
    <w:rsid w:val="00655FA8"/>
    <w:rsid w:val="006565A7"/>
    <w:rsid w:val="006579D1"/>
    <w:rsid w:val="006615B8"/>
    <w:rsid w:val="0066570C"/>
    <w:rsid w:val="00670DAE"/>
    <w:rsid w:val="006711AE"/>
    <w:rsid w:val="00672F30"/>
    <w:rsid w:val="00674B68"/>
    <w:rsid w:val="0067529A"/>
    <w:rsid w:val="0067703D"/>
    <w:rsid w:val="0068230D"/>
    <w:rsid w:val="00683E3D"/>
    <w:rsid w:val="00687BCE"/>
    <w:rsid w:val="00693877"/>
    <w:rsid w:val="00696AFE"/>
    <w:rsid w:val="00697932"/>
    <w:rsid w:val="006A371B"/>
    <w:rsid w:val="006A3FF1"/>
    <w:rsid w:val="006A6384"/>
    <w:rsid w:val="006A67F4"/>
    <w:rsid w:val="006A7645"/>
    <w:rsid w:val="006B007A"/>
    <w:rsid w:val="006B043C"/>
    <w:rsid w:val="006B1747"/>
    <w:rsid w:val="006B1AD3"/>
    <w:rsid w:val="006B1CF9"/>
    <w:rsid w:val="006B456D"/>
    <w:rsid w:val="006B656D"/>
    <w:rsid w:val="006B73C9"/>
    <w:rsid w:val="006C0E90"/>
    <w:rsid w:val="006C2B0C"/>
    <w:rsid w:val="006C60CB"/>
    <w:rsid w:val="006C71B7"/>
    <w:rsid w:val="006D0F71"/>
    <w:rsid w:val="006D106F"/>
    <w:rsid w:val="006D719B"/>
    <w:rsid w:val="006E0CB2"/>
    <w:rsid w:val="006E5503"/>
    <w:rsid w:val="006F2AC0"/>
    <w:rsid w:val="006F373E"/>
    <w:rsid w:val="007006EE"/>
    <w:rsid w:val="00700824"/>
    <w:rsid w:val="00701756"/>
    <w:rsid w:val="0070179E"/>
    <w:rsid w:val="00701A35"/>
    <w:rsid w:val="0070237C"/>
    <w:rsid w:val="00702EDA"/>
    <w:rsid w:val="00703C1D"/>
    <w:rsid w:val="007041F5"/>
    <w:rsid w:val="00706CB7"/>
    <w:rsid w:val="00706F01"/>
    <w:rsid w:val="00711747"/>
    <w:rsid w:val="007131DB"/>
    <w:rsid w:val="00713242"/>
    <w:rsid w:val="00713B2D"/>
    <w:rsid w:val="00714835"/>
    <w:rsid w:val="00715436"/>
    <w:rsid w:val="00721639"/>
    <w:rsid w:val="00722105"/>
    <w:rsid w:val="00725CEC"/>
    <w:rsid w:val="00726B60"/>
    <w:rsid w:val="00730674"/>
    <w:rsid w:val="007309EE"/>
    <w:rsid w:val="00731707"/>
    <w:rsid w:val="00735E54"/>
    <w:rsid w:val="00742791"/>
    <w:rsid w:val="00743B3F"/>
    <w:rsid w:val="00745273"/>
    <w:rsid w:val="007467C9"/>
    <w:rsid w:val="00747899"/>
    <w:rsid w:val="007512A6"/>
    <w:rsid w:val="00753EFC"/>
    <w:rsid w:val="00754DB2"/>
    <w:rsid w:val="00756810"/>
    <w:rsid w:val="007644A7"/>
    <w:rsid w:val="00764652"/>
    <w:rsid w:val="00765F56"/>
    <w:rsid w:val="00767004"/>
    <w:rsid w:val="00771513"/>
    <w:rsid w:val="00773D27"/>
    <w:rsid w:val="007805CF"/>
    <w:rsid w:val="007822ED"/>
    <w:rsid w:val="00782C58"/>
    <w:rsid w:val="00782D62"/>
    <w:rsid w:val="007916E6"/>
    <w:rsid w:val="007930D6"/>
    <w:rsid w:val="0079677B"/>
    <w:rsid w:val="00796795"/>
    <w:rsid w:val="00796CB3"/>
    <w:rsid w:val="00796D3B"/>
    <w:rsid w:val="007A0182"/>
    <w:rsid w:val="007A0AF5"/>
    <w:rsid w:val="007A0B77"/>
    <w:rsid w:val="007A0C47"/>
    <w:rsid w:val="007A4E43"/>
    <w:rsid w:val="007A5FA5"/>
    <w:rsid w:val="007A6F99"/>
    <w:rsid w:val="007B5BB6"/>
    <w:rsid w:val="007B65E3"/>
    <w:rsid w:val="007B6EDF"/>
    <w:rsid w:val="007B768D"/>
    <w:rsid w:val="007C1258"/>
    <w:rsid w:val="007C2865"/>
    <w:rsid w:val="007C3A3C"/>
    <w:rsid w:val="007C3C12"/>
    <w:rsid w:val="007C50DA"/>
    <w:rsid w:val="007C5230"/>
    <w:rsid w:val="007D2CA6"/>
    <w:rsid w:val="007D5758"/>
    <w:rsid w:val="007D5A6B"/>
    <w:rsid w:val="007D6F02"/>
    <w:rsid w:val="007D7E7E"/>
    <w:rsid w:val="007D7F1A"/>
    <w:rsid w:val="007E0112"/>
    <w:rsid w:val="007E2049"/>
    <w:rsid w:val="007E3DE5"/>
    <w:rsid w:val="007E4996"/>
    <w:rsid w:val="007E51C1"/>
    <w:rsid w:val="007F0730"/>
    <w:rsid w:val="007F1244"/>
    <w:rsid w:val="007F3160"/>
    <w:rsid w:val="007F5C17"/>
    <w:rsid w:val="007F68EB"/>
    <w:rsid w:val="007F725A"/>
    <w:rsid w:val="00804724"/>
    <w:rsid w:val="00806C4A"/>
    <w:rsid w:val="00806E29"/>
    <w:rsid w:val="008129A0"/>
    <w:rsid w:val="0081309C"/>
    <w:rsid w:val="00813D47"/>
    <w:rsid w:val="008156F0"/>
    <w:rsid w:val="00816A62"/>
    <w:rsid w:val="0082006A"/>
    <w:rsid w:val="00825B3C"/>
    <w:rsid w:val="008270D9"/>
    <w:rsid w:val="0083387B"/>
    <w:rsid w:val="0083756E"/>
    <w:rsid w:val="00837AD0"/>
    <w:rsid w:val="0084475C"/>
    <w:rsid w:val="00845058"/>
    <w:rsid w:val="00856D84"/>
    <w:rsid w:val="00857A58"/>
    <w:rsid w:val="00861018"/>
    <w:rsid w:val="008617C5"/>
    <w:rsid w:val="00863082"/>
    <w:rsid w:val="008701C9"/>
    <w:rsid w:val="0087646B"/>
    <w:rsid w:val="00877452"/>
    <w:rsid w:val="00877F59"/>
    <w:rsid w:val="0088063D"/>
    <w:rsid w:val="00883634"/>
    <w:rsid w:val="00883859"/>
    <w:rsid w:val="008849BC"/>
    <w:rsid w:val="0088549E"/>
    <w:rsid w:val="00891C3C"/>
    <w:rsid w:val="00894177"/>
    <w:rsid w:val="008942E1"/>
    <w:rsid w:val="00895E93"/>
    <w:rsid w:val="008A1CCD"/>
    <w:rsid w:val="008A2B7A"/>
    <w:rsid w:val="008B11B1"/>
    <w:rsid w:val="008B3221"/>
    <w:rsid w:val="008B51EA"/>
    <w:rsid w:val="008B7F85"/>
    <w:rsid w:val="008C26A9"/>
    <w:rsid w:val="008C63B0"/>
    <w:rsid w:val="008D0A76"/>
    <w:rsid w:val="008D2606"/>
    <w:rsid w:val="008D45A5"/>
    <w:rsid w:val="008D5286"/>
    <w:rsid w:val="008D72DD"/>
    <w:rsid w:val="008E2AA7"/>
    <w:rsid w:val="008E3466"/>
    <w:rsid w:val="008E456A"/>
    <w:rsid w:val="008E50A6"/>
    <w:rsid w:val="008E6733"/>
    <w:rsid w:val="008E7B7F"/>
    <w:rsid w:val="008F0BCC"/>
    <w:rsid w:val="008F15A3"/>
    <w:rsid w:val="008F44B2"/>
    <w:rsid w:val="0090010F"/>
    <w:rsid w:val="00901A6F"/>
    <w:rsid w:val="00907518"/>
    <w:rsid w:val="00907DB3"/>
    <w:rsid w:val="00912A64"/>
    <w:rsid w:val="00912C78"/>
    <w:rsid w:val="009137A4"/>
    <w:rsid w:val="00913CE0"/>
    <w:rsid w:val="00915A9A"/>
    <w:rsid w:val="00915C6B"/>
    <w:rsid w:val="0092257C"/>
    <w:rsid w:val="00926B69"/>
    <w:rsid w:val="00927F6E"/>
    <w:rsid w:val="009306DE"/>
    <w:rsid w:val="00931FBA"/>
    <w:rsid w:val="00935968"/>
    <w:rsid w:val="00935DBE"/>
    <w:rsid w:val="00936412"/>
    <w:rsid w:val="00944FD3"/>
    <w:rsid w:val="00945EF7"/>
    <w:rsid w:val="00950849"/>
    <w:rsid w:val="009558F7"/>
    <w:rsid w:val="00961325"/>
    <w:rsid w:val="00962D23"/>
    <w:rsid w:val="0096462A"/>
    <w:rsid w:val="0096575F"/>
    <w:rsid w:val="00965D7A"/>
    <w:rsid w:val="00966F8E"/>
    <w:rsid w:val="00970EBB"/>
    <w:rsid w:val="00972F76"/>
    <w:rsid w:val="00977141"/>
    <w:rsid w:val="00977C9C"/>
    <w:rsid w:val="00982356"/>
    <w:rsid w:val="0098387E"/>
    <w:rsid w:val="00986BC3"/>
    <w:rsid w:val="00997014"/>
    <w:rsid w:val="00997927"/>
    <w:rsid w:val="009A00D3"/>
    <w:rsid w:val="009A03D1"/>
    <w:rsid w:val="009A118A"/>
    <w:rsid w:val="009A1E8D"/>
    <w:rsid w:val="009A294E"/>
    <w:rsid w:val="009A2C0F"/>
    <w:rsid w:val="009A391F"/>
    <w:rsid w:val="009A622C"/>
    <w:rsid w:val="009B0DCD"/>
    <w:rsid w:val="009B2619"/>
    <w:rsid w:val="009B4376"/>
    <w:rsid w:val="009B6284"/>
    <w:rsid w:val="009C1365"/>
    <w:rsid w:val="009C2E33"/>
    <w:rsid w:val="009C7430"/>
    <w:rsid w:val="009D05E2"/>
    <w:rsid w:val="009D5FF8"/>
    <w:rsid w:val="009D6A10"/>
    <w:rsid w:val="009D6E14"/>
    <w:rsid w:val="009D7037"/>
    <w:rsid w:val="009D7A78"/>
    <w:rsid w:val="009E1383"/>
    <w:rsid w:val="009E1F57"/>
    <w:rsid w:val="009E257E"/>
    <w:rsid w:val="009E2A87"/>
    <w:rsid w:val="009E339E"/>
    <w:rsid w:val="009F0E00"/>
    <w:rsid w:val="009F3E7A"/>
    <w:rsid w:val="00A00203"/>
    <w:rsid w:val="00A005F5"/>
    <w:rsid w:val="00A00B01"/>
    <w:rsid w:val="00A01E6F"/>
    <w:rsid w:val="00A01EB0"/>
    <w:rsid w:val="00A04B03"/>
    <w:rsid w:val="00A06DB1"/>
    <w:rsid w:val="00A113F1"/>
    <w:rsid w:val="00A31C23"/>
    <w:rsid w:val="00A3212F"/>
    <w:rsid w:val="00A33211"/>
    <w:rsid w:val="00A3488E"/>
    <w:rsid w:val="00A36C66"/>
    <w:rsid w:val="00A401B7"/>
    <w:rsid w:val="00A429B3"/>
    <w:rsid w:val="00A431A6"/>
    <w:rsid w:val="00A46A5F"/>
    <w:rsid w:val="00A47F82"/>
    <w:rsid w:val="00A53CEA"/>
    <w:rsid w:val="00A55A98"/>
    <w:rsid w:val="00A56475"/>
    <w:rsid w:val="00A6082D"/>
    <w:rsid w:val="00A6093A"/>
    <w:rsid w:val="00A6106D"/>
    <w:rsid w:val="00A7260F"/>
    <w:rsid w:val="00A80244"/>
    <w:rsid w:val="00A85E54"/>
    <w:rsid w:val="00A866B2"/>
    <w:rsid w:val="00A96980"/>
    <w:rsid w:val="00AA0ADB"/>
    <w:rsid w:val="00AA2C71"/>
    <w:rsid w:val="00AB502B"/>
    <w:rsid w:val="00AB7261"/>
    <w:rsid w:val="00AC0ED5"/>
    <w:rsid w:val="00AC1E73"/>
    <w:rsid w:val="00AC547D"/>
    <w:rsid w:val="00AC71AA"/>
    <w:rsid w:val="00AD05C5"/>
    <w:rsid w:val="00AD0FBB"/>
    <w:rsid w:val="00AD23EB"/>
    <w:rsid w:val="00AD56AD"/>
    <w:rsid w:val="00AD5792"/>
    <w:rsid w:val="00AF0E1B"/>
    <w:rsid w:val="00AF0F65"/>
    <w:rsid w:val="00B0076E"/>
    <w:rsid w:val="00B048CB"/>
    <w:rsid w:val="00B057C7"/>
    <w:rsid w:val="00B06090"/>
    <w:rsid w:val="00B065CE"/>
    <w:rsid w:val="00B07D8E"/>
    <w:rsid w:val="00B1119D"/>
    <w:rsid w:val="00B115E4"/>
    <w:rsid w:val="00B13201"/>
    <w:rsid w:val="00B136D4"/>
    <w:rsid w:val="00B1384E"/>
    <w:rsid w:val="00B145BF"/>
    <w:rsid w:val="00B1480E"/>
    <w:rsid w:val="00B15842"/>
    <w:rsid w:val="00B16D32"/>
    <w:rsid w:val="00B170BD"/>
    <w:rsid w:val="00B1712F"/>
    <w:rsid w:val="00B17197"/>
    <w:rsid w:val="00B203B4"/>
    <w:rsid w:val="00B25386"/>
    <w:rsid w:val="00B25853"/>
    <w:rsid w:val="00B27F62"/>
    <w:rsid w:val="00B312DA"/>
    <w:rsid w:val="00B31EB2"/>
    <w:rsid w:val="00B4194C"/>
    <w:rsid w:val="00B4260B"/>
    <w:rsid w:val="00B46ECE"/>
    <w:rsid w:val="00B51FD7"/>
    <w:rsid w:val="00B523CB"/>
    <w:rsid w:val="00B53DC3"/>
    <w:rsid w:val="00B56321"/>
    <w:rsid w:val="00B60FD9"/>
    <w:rsid w:val="00B6260A"/>
    <w:rsid w:val="00B654F7"/>
    <w:rsid w:val="00B662D3"/>
    <w:rsid w:val="00B7004F"/>
    <w:rsid w:val="00B70DB9"/>
    <w:rsid w:val="00B80122"/>
    <w:rsid w:val="00B84A41"/>
    <w:rsid w:val="00B8680D"/>
    <w:rsid w:val="00B900C1"/>
    <w:rsid w:val="00B9057B"/>
    <w:rsid w:val="00B90896"/>
    <w:rsid w:val="00B910B7"/>
    <w:rsid w:val="00B91255"/>
    <w:rsid w:val="00B9283C"/>
    <w:rsid w:val="00B9435C"/>
    <w:rsid w:val="00BA27FB"/>
    <w:rsid w:val="00BA419C"/>
    <w:rsid w:val="00BA7001"/>
    <w:rsid w:val="00BA7777"/>
    <w:rsid w:val="00BA79B5"/>
    <w:rsid w:val="00BB09BE"/>
    <w:rsid w:val="00BC286A"/>
    <w:rsid w:val="00BC2B05"/>
    <w:rsid w:val="00BC39DA"/>
    <w:rsid w:val="00BC449A"/>
    <w:rsid w:val="00BC45F9"/>
    <w:rsid w:val="00BC4A78"/>
    <w:rsid w:val="00BD0AD0"/>
    <w:rsid w:val="00BE50CF"/>
    <w:rsid w:val="00BF0667"/>
    <w:rsid w:val="00BF0E4B"/>
    <w:rsid w:val="00BF2A2B"/>
    <w:rsid w:val="00BF2DBB"/>
    <w:rsid w:val="00BF5C39"/>
    <w:rsid w:val="00BF7DDA"/>
    <w:rsid w:val="00C007AD"/>
    <w:rsid w:val="00C0084C"/>
    <w:rsid w:val="00C0219C"/>
    <w:rsid w:val="00C026BE"/>
    <w:rsid w:val="00C05C07"/>
    <w:rsid w:val="00C065E2"/>
    <w:rsid w:val="00C07E87"/>
    <w:rsid w:val="00C11731"/>
    <w:rsid w:val="00C11ADB"/>
    <w:rsid w:val="00C15FC3"/>
    <w:rsid w:val="00C2100B"/>
    <w:rsid w:val="00C24CCF"/>
    <w:rsid w:val="00C24E1E"/>
    <w:rsid w:val="00C2714D"/>
    <w:rsid w:val="00C278DC"/>
    <w:rsid w:val="00C30388"/>
    <w:rsid w:val="00C33CD0"/>
    <w:rsid w:val="00C3480A"/>
    <w:rsid w:val="00C34D3D"/>
    <w:rsid w:val="00C35CEF"/>
    <w:rsid w:val="00C360D5"/>
    <w:rsid w:val="00C36659"/>
    <w:rsid w:val="00C46905"/>
    <w:rsid w:val="00C5255C"/>
    <w:rsid w:val="00C530A1"/>
    <w:rsid w:val="00C5449A"/>
    <w:rsid w:val="00C56A7D"/>
    <w:rsid w:val="00C577B2"/>
    <w:rsid w:val="00C600FD"/>
    <w:rsid w:val="00C6095E"/>
    <w:rsid w:val="00C61A31"/>
    <w:rsid w:val="00C67215"/>
    <w:rsid w:val="00C81904"/>
    <w:rsid w:val="00C81F3F"/>
    <w:rsid w:val="00C87B02"/>
    <w:rsid w:val="00C93604"/>
    <w:rsid w:val="00C9481F"/>
    <w:rsid w:val="00C96291"/>
    <w:rsid w:val="00C97B6D"/>
    <w:rsid w:val="00C97C12"/>
    <w:rsid w:val="00CA2939"/>
    <w:rsid w:val="00CA45AC"/>
    <w:rsid w:val="00CA5F6B"/>
    <w:rsid w:val="00CA6591"/>
    <w:rsid w:val="00CA6622"/>
    <w:rsid w:val="00CA66BD"/>
    <w:rsid w:val="00CA6B43"/>
    <w:rsid w:val="00CB0388"/>
    <w:rsid w:val="00CB32CE"/>
    <w:rsid w:val="00CB5131"/>
    <w:rsid w:val="00CC4DD3"/>
    <w:rsid w:val="00CC4E85"/>
    <w:rsid w:val="00CC615A"/>
    <w:rsid w:val="00CD77C5"/>
    <w:rsid w:val="00CE0046"/>
    <w:rsid w:val="00CE4112"/>
    <w:rsid w:val="00CE48B3"/>
    <w:rsid w:val="00CE511C"/>
    <w:rsid w:val="00CE5293"/>
    <w:rsid w:val="00CE651C"/>
    <w:rsid w:val="00CE7529"/>
    <w:rsid w:val="00CF3DCF"/>
    <w:rsid w:val="00CF5011"/>
    <w:rsid w:val="00CF6035"/>
    <w:rsid w:val="00CF6282"/>
    <w:rsid w:val="00CF6A3A"/>
    <w:rsid w:val="00D00A08"/>
    <w:rsid w:val="00D00B8F"/>
    <w:rsid w:val="00D02822"/>
    <w:rsid w:val="00D0713A"/>
    <w:rsid w:val="00D1790E"/>
    <w:rsid w:val="00D218FB"/>
    <w:rsid w:val="00D272DC"/>
    <w:rsid w:val="00D32FEC"/>
    <w:rsid w:val="00D36BED"/>
    <w:rsid w:val="00D41E3B"/>
    <w:rsid w:val="00D42265"/>
    <w:rsid w:val="00D43A1C"/>
    <w:rsid w:val="00D44A17"/>
    <w:rsid w:val="00D477D2"/>
    <w:rsid w:val="00D47AB4"/>
    <w:rsid w:val="00D47F8F"/>
    <w:rsid w:val="00D52539"/>
    <w:rsid w:val="00D545F6"/>
    <w:rsid w:val="00D56040"/>
    <w:rsid w:val="00D624FF"/>
    <w:rsid w:val="00D628AB"/>
    <w:rsid w:val="00D642EC"/>
    <w:rsid w:val="00D67E59"/>
    <w:rsid w:val="00D70A78"/>
    <w:rsid w:val="00D744C4"/>
    <w:rsid w:val="00D83F37"/>
    <w:rsid w:val="00D85860"/>
    <w:rsid w:val="00D90595"/>
    <w:rsid w:val="00D91D29"/>
    <w:rsid w:val="00D9386E"/>
    <w:rsid w:val="00D94F0D"/>
    <w:rsid w:val="00DA0E26"/>
    <w:rsid w:val="00DA2A0F"/>
    <w:rsid w:val="00DA4D44"/>
    <w:rsid w:val="00DA6534"/>
    <w:rsid w:val="00DB0276"/>
    <w:rsid w:val="00DB4308"/>
    <w:rsid w:val="00DB5D53"/>
    <w:rsid w:val="00DC106F"/>
    <w:rsid w:val="00DC1F8E"/>
    <w:rsid w:val="00DD037E"/>
    <w:rsid w:val="00DD212C"/>
    <w:rsid w:val="00DD3F19"/>
    <w:rsid w:val="00DD496B"/>
    <w:rsid w:val="00DD6971"/>
    <w:rsid w:val="00DE17D1"/>
    <w:rsid w:val="00DE5452"/>
    <w:rsid w:val="00DE570D"/>
    <w:rsid w:val="00DE6FFB"/>
    <w:rsid w:val="00DF01DA"/>
    <w:rsid w:val="00DF0515"/>
    <w:rsid w:val="00DF10F8"/>
    <w:rsid w:val="00DF5928"/>
    <w:rsid w:val="00DF6398"/>
    <w:rsid w:val="00DF66A3"/>
    <w:rsid w:val="00DF77C8"/>
    <w:rsid w:val="00E0274C"/>
    <w:rsid w:val="00E02AC2"/>
    <w:rsid w:val="00E0324B"/>
    <w:rsid w:val="00E10470"/>
    <w:rsid w:val="00E10C8B"/>
    <w:rsid w:val="00E12049"/>
    <w:rsid w:val="00E155FA"/>
    <w:rsid w:val="00E16367"/>
    <w:rsid w:val="00E24146"/>
    <w:rsid w:val="00E25F3C"/>
    <w:rsid w:val="00E26221"/>
    <w:rsid w:val="00E27899"/>
    <w:rsid w:val="00E27CC6"/>
    <w:rsid w:val="00E31380"/>
    <w:rsid w:val="00E33605"/>
    <w:rsid w:val="00E3498A"/>
    <w:rsid w:val="00E4507C"/>
    <w:rsid w:val="00E45923"/>
    <w:rsid w:val="00E4648F"/>
    <w:rsid w:val="00E474BC"/>
    <w:rsid w:val="00E51C73"/>
    <w:rsid w:val="00E52AF6"/>
    <w:rsid w:val="00E53C15"/>
    <w:rsid w:val="00E602BA"/>
    <w:rsid w:val="00E60316"/>
    <w:rsid w:val="00E63E51"/>
    <w:rsid w:val="00E654DE"/>
    <w:rsid w:val="00E66441"/>
    <w:rsid w:val="00E716B8"/>
    <w:rsid w:val="00E7452E"/>
    <w:rsid w:val="00E7689D"/>
    <w:rsid w:val="00E806F1"/>
    <w:rsid w:val="00E81F9C"/>
    <w:rsid w:val="00E822A7"/>
    <w:rsid w:val="00E911FF"/>
    <w:rsid w:val="00E92B64"/>
    <w:rsid w:val="00E96A26"/>
    <w:rsid w:val="00E96AB0"/>
    <w:rsid w:val="00E970FE"/>
    <w:rsid w:val="00EA0F9B"/>
    <w:rsid w:val="00EA1D8B"/>
    <w:rsid w:val="00EA3B60"/>
    <w:rsid w:val="00EA6426"/>
    <w:rsid w:val="00EA7F26"/>
    <w:rsid w:val="00EB1138"/>
    <w:rsid w:val="00EB5F37"/>
    <w:rsid w:val="00EC0A92"/>
    <w:rsid w:val="00EC2E90"/>
    <w:rsid w:val="00EC4DDB"/>
    <w:rsid w:val="00EC56B6"/>
    <w:rsid w:val="00EC7C23"/>
    <w:rsid w:val="00ED1038"/>
    <w:rsid w:val="00ED1C70"/>
    <w:rsid w:val="00ED448D"/>
    <w:rsid w:val="00ED6A4C"/>
    <w:rsid w:val="00ED7645"/>
    <w:rsid w:val="00EE05D5"/>
    <w:rsid w:val="00EE0AA6"/>
    <w:rsid w:val="00EE116B"/>
    <w:rsid w:val="00EF13A5"/>
    <w:rsid w:val="00EF22A8"/>
    <w:rsid w:val="00EF25CF"/>
    <w:rsid w:val="00EF287E"/>
    <w:rsid w:val="00EF29A1"/>
    <w:rsid w:val="00EF4BAD"/>
    <w:rsid w:val="00EF4EE3"/>
    <w:rsid w:val="00EF70E4"/>
    <w:rsid w:val="00EF7247"/>
    <w:rsid w:val="00EF7614"/>
    <w:rsid w:val="00EF7DD1"/>
    <w:rsid w:val="00F02B80"/>
    <w:rsid w:val="00F033AD"/>
    <w:rsid w:val="00F054F0"/>
    <w:rsid w:val="00F05C51"/>
    <w:rsid w:val="00F17940"/>
    <w:rsid w:val="00F2343A"/>
    <w:rsid w:val="00F23BFD"/>
    <w:rsid w:val="00F25741"/>
    <w:rsid w:val="00F32132"/>
    <w:rsid w:val="00F33F9D"/>
    <w:rsid w:val="00F363AB"/>
    <w:rsid w:val="00F36883"/>
    <w:rsid w:val="00F4058F"/>
    <w:rsid w:val="00F40E3B"/>
    <w:rsid w:val="00F41159"/>
    <w:rsid w:val="00F41703"/>
    <w:rsid w:val="00F43315"/>
    <w:rsid w:val="00F56E82"/>
    <w:rsid w:val="00F619FD"/>
    <w:rsid w:val="00F65B31"/>
    <w:rsid w:val="00F67970"/>
    <w:rsid w:val="00F73952"/>
    <w:rsid w:val="00F74C7F"/>
    <w:rsid w:val="00F80EDF"/>
    <w:rsid w:val="00F83D4D"/>
    <w:rsid w:val="00F84819"/>
    <w:rsid w:val="00F852F6"/>
    <w:rsid w:val="00F85C54"/>
    <w:rsid w:val="00F90209"/>
    <w:rsid w:val="00F903ED"/>
    <w:rsid w:val="00F90E74"/>
    <w:rsid w:val="00F91F8F"/>
    <w:rsid w:val="00F93F92"/>
    <w:rsid w:val="00F95FC3"/>
    <w:rsid w:val="00F9697F"/>
    <w:rsid w:val="00FA07AA"/>
    <w:rsid w:val="00FA2E93"/>
    <w:rsid w:val="00FA593B"/>
    <w:rsid w:val="00FA59BD"/>
    <w:rsid w:val="00FA59FA"/>
    <w:rsid w:val="00FB2BD4"/>
    <w:rsid w:val="00FB570E"/>
    <w:rsid w:val="00FC064F"/>
    <w:rsid w:val="00FC1844"/>
    <w:rsid w:val="00FC316A"/>
    <w:rsid w:val="00FC51E9"/>
    <w:rsid w:val="00FD08E6"/>
    <w:rsid w:val="00FD428C"/>
    <w:rsid w:val="00FD4E09"/>
    <w:rsid w:val="00FD59FD"/>
    <w:rsid w:val="00FD7045"/>
    <w:rsid w:val="00FE69C6"/>
    <w:rsid w:val="00FF25E3"/>
    <w:rsid w:val="00FF6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62915A0-A90E-4409-B43E-6D66E13C7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スタイル1"/>
    <w:rsid w:val="005004BF"/>
    <w:pPr>
      <w:numPr>
        <w:numId w:val="4"/>
      </w:numPr>
    </w:pPr>
  </w:style>
  <w:style w:type="numbering" w:customStyle="1" w:styleId="2">
    <w:name w:val="スタイル2"/>
    <w:basedOn w:val="a2"/>
    <w:rsid w:val="005004BF"/>
    <w:pPr>
      <w:numPr>
        <w:numId w:val="5"/>
      </w:numPr>
    </w:pPr>
  </w:style>
  <w:style w:type="paragraph" w:styleId="a3">
    <w:name w:val="header"/>
    <w:basedOn w:val="a"/>
    <w:rsid w:val="000278F3"/>
    <w:pPr>
      <w:tabs>
        <w:tab w:val="center" w:pos="4252"/>
        <w:tab w:val="right" w:pos="8504"/>
      </w:tabs>
      <w:snapToGrid w:val="0"/>
    </w:pPr>
  </w:style>
  <w:style w:type="paragraph" w:styleId="a4">
    <w:name w:val="footer"/>
    <w:basedOn w:val="a"/>
    <w:link w:val="a5"/>
    <w:uiPriority w:val="99"/>
    <w:rsid w:val="000278F3"/>
    <w:pPr>
      <w:tabs>
        <w:tab w:val="center" w:pos="4252"/>
        <w:tab w:val="right" w:pos="8504"/>
      </w:tabs>
      <w:snapToGrid w:val="0"/>
    </w:pPr>
  </w:style>
  <w:style w:type="character" w:styleId="a6">
    <w:name w:val="page number"/>
    <w:basedOn w:val="a0"/>
    <w:rsid w:val="000278F3"/>
  </w:style>
  <w:style w:type="paragraph" w:styleId="a7">
    <w:name w:val="Balloon Text"/>
    <w:basedOn w:val="a"/>
    <w:semiHidden/>
    <w:rsid w:val="00081217"/>
    <w:rPr>
      <w:rFonts w:ascii="Arial" w:eastAsia="ＭＳ ゴシック" w:hAnsi="Arial"/>
      <w:sz w:val="18"/>
      <w:szCs w:val="18"/>
    </w:rPr>
  </w:style>
  <w:style w:type="paragraph" w:styleId="a8">
    <w:name w:val="Date"/>
    <w:basedOn w:val="a"/>
    <w:next w:val="a"/>
    <w:link w:val="a9"/>
    <w:rsid w:val="00883859"/>
  </w:style>
  <w:style w:type="character" w:customStyle="1" w:styleId="a9">
    <w:name w:val="日付 (文字)"/>
    <w:link w:val="a8"/>
    <w:rsid w:val="00883859"/>
    <w:rPr>
      <w:kern w:val="2"/>
      <w:sz w:val="21"/>
      <w:szCs w:val="24"/>
    </w:rPr>
  </w:style>
  <w:style w:type="table" w:styleId="aa">
    <w:name w:val="Table Grid"/>
    <w:basedOn w:val="a1"/>
    <w:rsid w:val="00392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EA6426"/>
    <w:pPr>
      <w:ind w:leftChars="400" w:left="840"/>
    </w:pPr>
  </w:style>
  <w:style w:type="character" w:customStyle="1" w:styleId="a5">
    <w:name w:val="フッター (文字)"/>
    <w:link w:val="a4"/>
    <w:uiPriority w:val="99"/>
    <w:rsid w:val="00D0282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1EA0D-D193-4AEB-B17F-B9C4659F9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136</Words>
  <Characters>778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平成16年度　事業報告</vt:lpstr>
      <vt:lpstr>平成16年度　事業報告</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平成16年度　事業報告</dc:title>
  <dc:subject/>
  <dc:creator>上野 和子</dc:creator>
  <cp:keywords/>
  <cp:lastModifiedBy>水島</cp:lastModifiedBy>
  <cp:revision>22</cp:revision>
  <cp:lastPrinted>2021-11-08T05:32:00Z</cp:lastPrinted>
  <dcterms:created xsi:type="dcterms:W3CDTF">2020-10-21T06:56:00Z</dcterms:created>
  <dcterms:modified xsi:type="dcterms:W3CDTF">2022-01-17T06:48:00Z</dcterms:modified>
</cp:coreProperties>
</file>